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416A4" w14:textId="77777777" w:rsidR="004958C1" w:rsidRPr="00550780" w:rsidRDefault="004958C1" w:rsidP="00297169">
      <w:pPr>
        <w:rPr>
          <w:rFonts w:asciiTheme="minorHAnsi" w:hAnsiTheme="minorHAnsi" w:cstheme="minorHAnsi"/>
          <w:sz w:val="28"/>
          <w:szCs w:val="28"/>
        </w:rPr>
      </w:pPr>
    </w:p>
    <w:p w14:paraId="2C757E86" w14:textId="3EDD5521" w:rsidR="004958C1" w:rsidRPr="00550780" w:rsidRDefault="00297169" w:rsidP="00990D33">
      <w:pPr>
        <w:jc w:val="center"/>
        <w:rPr>
          <w:rFonts w:asciiTheme="minorHAnsi" w:hAnsiTheme="minorHAnsi" w:cstheme="minorHAnsi"/>
          <w:b/>
          <w:sz w:val="32"/>
          <w:szCs w:val="28"/>
        </w:rPr>
      </w:pPr>
      <w:bookmarkStart w:id="0" w:name="bookmark0"/>
      <w:bookmarkStart w:id="1" w:name="bookmark1"/>
      <w:r w:rsidRPr="00550780">
        <w:rPr>
          <w:rFonts w:asciiTheme="minorHAnsi" w:hAnsiTheme="minorHAnsi" w:cstheme="minorHAnsi"/>
          <w:b/>
          <w:sz w:val="32"/>
          <w:szCs w:val="28"/>
        </w:rPr>
        <w:t>Interface documentation of HCM-MS (C++)</w:t>
      </w:r>
      <w:bookmarkEnd w:id="0"/>
      <w:bookmarkEnd w:id="1"/>
      <w:r w:rsidR="005A2B01" w:rsidRPr="00550780">
        <w:rPr>
          <w:rFonts w:asciiTheme="minorHAnsi" w:hAnsiTheme="minorHAnsi" w:cstheme="minorHAnsi"/>
          <w:b/>
          <w:sz w:val="32"/>
          <w:szCs w:val="28"/>
        </w:rPr>
        <w:t xml:space="preserve"> ver. </w:t>
      </w:r>
      <w:r w:rsidR="00967845" w:rsidRPr="00550780">
        <w:rPr>
          <w:rFonts w:asciiTheme="minorHAnsi" w:hAnsiTheme="minorHAnsi" w:cstheme="minorHAnsi"/>
          <w:b/>
          <w:sz w:val="32"/>
          <w:szCs w:val="28"/>
        </w:rPr>
        <w:t>2</w:t>
      </w:r>
      <w:r w:rsidR="005A2B01" w:rsidRPr="00550780">
        <w:rPr>
          <w:rFonts w:asciiTheme="minorHAnsi" w:hAnsiTheme="minorHAnsi" w:cstheme="minorHAnsi"/>
          <w:b/>
          <w:sz w:val="32"/>
          <w:szCs w:val="28"/>
        </w:rPr>
        <w:t>.0</w:t>
      </w:r>
    </w:p>
    <w:p w14:paraId="3283B891" w14:textId="77777777" w:rsidR="00413992" w:rsidRPr="00550780" w:rsidRDefault="00413992" w:rsidP="00990D33">
      <w:pPr>
        <w:jc w:val="center"/>
        <w:rPr>
          <w:rFonts w:asciiTheme="minorHAnsi" w:hAnsiTheme="minorHAnsi" w:cstheme="minorHAnsi"/>
          <w:b/>
          <w:sz w:val="32"/>
          <w:szCs w:val="28"/>
        </w:rPr>
      </w:pPr>
    </w:p>
    <w:sdt>
      <w:sdt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ru-RU" w:bidi="ar-SA"/>
        </w:rPr>
        <w:id w:val="-3982845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E69682" w14:textId="76C3D7AA" w:rsidR="00967845" w:rsidRPr="00584D65" w:rsidRDefault="00413992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r w:rsidRPr="00550780">
            <w:rPr>
              <w:b/>
              <w:bCs/>
            </w:rPr>
            <w:fldChar w:fldCharType="begin"/>
          </w:r>
          <w:r w:rsidRPr="00584D65">
            <w:rPr>
              <w:b/>
              <w:bCs/>
            </w:rPr>
            <w:instrText xml:space="preserve"> TOC \o "1-3" \h \z \u </w:instrText>
          </w:r>
          <w:r w:rsidRPr="00584D65">
            <w:rPr>
              <w:b/>
              <w:bCs/>
            </w:rPr>
            <w:fldChar w:fldCharType="separate"/>
          </w:r>
          <w:hyperlink w:anchor="_Toc228193759" w:history="1">
            <w:r w:rsidR="00967845" w:rsidRPr="00584D65">
              <w:rPr>
                <w:rStyle w:val="Hyperlink"/>
                <w:noProof/>
              </w:rPr>
              <w:t>General information</w:t>
            </w:r>
            <w:r w:rsidR="00E51CF5" w:rsidRPr="00584D65">
              <w:rPr>
                <w:rStyle w:val="Hyperlink"/>
                <w:noProof/>
              </w:rPr>
              <w:t xml:space="preserve"> </w:t>
            </w:r>
            <w:r w:rsidR="00967845" w:rsidRPr="00584D65">
              <w:rPr>
                <w:rStyle w:val="Hyperlink"/>
                <w:rFonts w:cstheme="minorHAnsi"/>
                <w:noProof/>
              </w:rPr>
              <w:t>&amp; Cross-Platform Support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_Toc228193759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1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1028A703" w14:textId="794C87DB" w:rsidR="00967845" w:rsidRPr="00584D65" w:rsidRDefault="003F14FF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hyperlink w:anchor="_Toc228193760" w:history="1">
            <w:r w:rsidR="00967845" w:rsidRPr="00584D65">
              <w:rPr>
                <w:rStyle w:val="Hyperlink"/>
                <w:noProof/>
              </w:rPr>
              <w:t>Exported Functions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_Toc228193760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2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029BD0E5" w14:textId="39EFC0B1" w:rsidR="00967845" w:rsidRPr="00584D65" w:rsidRDefault="003F14FF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hyperlink w:anchor="_Toc228193761" w:history="1">
            <w:r w:rsidR="00967845" w:rsidRPr="00584D65">
              <w:rPr>
                <w:rStyle w:val="Hyperlink"/>
                <w:noProof/>
              </w:rPr>
              <w:t>Input Structure: PointToPoint_Input_Parameters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_Toc228193761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3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2EA99A83" w14:textId="1021E54B" w:rsidR="00967845" w:rsidRPr="00584D65" w:rsidRDefault="003F14FF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hyperlink w:anchor="_Toc228193762" w:history="1">
            <w:r w:rsidR="00967845" w:rsidRPr="00584D65">
              <w:rPr>
                <w:rStyle w:val="Hyperlink"/>
                <w:noProof/>
              </w:rPr>
              <w:t>Output Structure: PointToPoint_Output_Parameters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_Toc228193762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6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3B996BB5" w14:textId="0EF447AE" w:rsidR="00967845" w:rsidRPr="00584D65" w:rsidRDefault="003F14FF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hyperlink w:anchor="_Toc228193763" w:history="1">
            <w:r w:rsidR="00967845" w:rsidRPr="00584D65">
              <w:rPr>
                <w:rStyle w:val="Hyperlink"/>
                <w:noProof/>
              </w:rPr>
              <w:t>Info Flags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_Toc228193763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9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07C5E09D" w14:textId="4A3C4E93" w:rsidR="00967845" w:rsidRPr="00584D65" w:rsidRDefault="003F14FF">
          <w:pPr>
            <w:pStyle w:val="TOC1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lang w:eastAsia="ru-RU" w:bidi="ar-SA"/>
              <w14:ligatures w14:val="standardContextual"/>
            </w:rPr>
          </w:pPr>
          <w:hyperlink w:anchor="_Toc228193764" w:history="1">
            <w:r w:rsidR="00967845" w:rsidRPr="00584D65">
              <w:rPr>
                <w:rStyle w:val="Hyperlink"/>
                <w:noProof/>
              </w:rPr>
              <w:t>Error Codes</w:t>
            </w:r>
            <w:r w:rsidR="00967845" w:rsidRPr="00584D65">
              <w:rPr>
                <w:noProof/>
                <w:webHidden/>
              </w:rPr>
              <w:tab/>
            </w:r>
            <w:r w:rsidR="00967845" w:rsidRPr="00584D65">
              <w:rPr>
                <w:noProof/>
                <w:webHidden/>
              </w:rPr>
              <w:fldChar w:fldCharType="begin"/>
            </w:r>
            <w:r w:rsidR="00967845" w:rsidRPr="00584D65">
              <w:rPr>
                <w:noProof/>
                <w:webHidden/>
              </w:rPr>
              <w:instrText xml:space="preserve"> PAGEREF _Toc228193764 \h </w:instrText>
            </w:r>
            <w:r w:rsidR="00967845" w:rsidRPr="00584D65">
              <w:rPr>
                <w:noProof/>
                <w:webHidden/>
              </w:rPr>
            </w:r>
            <w:r w:rsidR="00967845" w:rsidRPr="00584D65">
              <w:rPr>
                <w:noProof/>
                <w:webHidden/>
              </w:rPr>
              <w:fldChar w:fldCharType="separate"/>
            </w:r>
            <w:r w:rsidR="00967845" w:rsidRPr="00584D65">
              <w:rPr>
                <w:noProof/>
                <w:webHidden/>
              </w:rPr>
              <w:t>10</w:t>
            </w:r>
            <w:r w:rsidR="00967845" w:rsidRPr="00584D65">
              <w:rPr>
                <w:noProof/>
                <w:webHidden/>
              </w:rPr>
              <w:fldChar w:fldCharType="end"/>
            </w:r>
          </w:hyperlink>
        </w:p>
        <w:p w14:paraId="46E7436F" w14:textId="4D46A30D" w:rsidR="00413992" w:rsidRPr="00584D65" w:rsidRDefault="00413992" w:rsidP="00413992">
          <w:pPr>
            <w:pStyle w:val="TOCHeading"/>
            <w:rPr>
              <w:lang w:val="en-US"/>
            </w:rPr>
          </w:pPr>
          <w:r w:rsidRPr="00584D65">
            <w:rPr>
              <w:b/>
              <w:bCs/>
              <w:lang w:val="en-US"/>
            </w:rPr>
            <w:fldChar w:fldCharType="end"/>
          </w:r>
        </w:p>
      </w:sdtContent>
    </w:sdt>
    <w:p w14:paraId="3112CF91" w14:textId="77777777" w:rsidR="004958C1" w:rsidRPr="00550780" w:rsidRDefault="004958C1" w:rsidP="00297169">
      <w:pPr>
        <w:rPr>
          <w:rFonts w:asciiTheme="minorHAnsi" w:hAnsiTheme="minorHAnsi" w:cstheme="minorHAnsi"/>
          <w:sz w:val="28"/>
          <w:szCs w:val="28"/>
        </w:rPr>
      </w:pPr>
    </w:p>
    <w:p w14:paraId="39B1CA23" w14:textId="7815D3AF" w:rsidR="004958C1" w:rsidRPr="00584D65" w:rsidRDefault="00297169" w:rsidP="00413992">
      <w:pPr>
        <w:pStyle w:val="Heading1"/>
      </w:pPr>
      <w:bookmarkStart w:id="2" w:name="bookmark5"/>
      <w:bookmarkStart w:id="3" w:name="bookmark6"/>
      <w:bookmarkStart w:id="4" w:name="bookmark4"/>
      <w:bookmarkStart w:id="5" w:name="_Toc228193759"/>
      <w:r w:rsidRPr="00584D65">
        <w:t>General information</w:t>
      </w:r>
      <w:bookmarkEnd w:id="2"/>
      <w:bookmarkEnd w:id="3"/>
      <w:bookmarkEnd w:id="4"/>
      <w:r w:rsidR="001D074E" w:rsidRPr="00584D65">
        <w:rPr>
          <w:rFonts w:asciiTheme="minorHAnsi" w:hAnsiTheme="minorHAnsi" w:cstheme="minorHAnsi"/>
          <w:sz w:val="28"/>
          <w:szCs w:val="28"/>
        </w:rPr>
        <w:t>&amp; Cross-Platform Support</w:t>
      </w:r>
      <w:bookmarkEnd w:id="5"/>
    </w:p>
    <w:p w14:paraId="74A48018" w14:textId="77777777" w:rsidR="00413992" w:rsidRPr="00584D65" w:rsidRDefault="00413992" w:rsidP="00297169">
      <w:pPr>
        <w:rPr>
          <w:rFonts w:asciiTheme="minorHAnsi" w:hAnsiTheme="minorHAnsi" w:cstheme="minorHAnsi"/>
          <w:sz w:val="28"/>
          <w:szCs w:val="28"/>
        </w:rPr>
      </w:pPr>
    </w:p>
    <w:p w14:paraId="5D5490D9" w14:textId="395647B3" w:rsidR="001D074E" w:rsidRPr="00584D65" w:rsidRDefault="001D074E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t xml:space="preserve">Cross-platform: </w:t>
      </w:r>
      <w:r w:rsidR="007F0B49" w:rsidRPr="00584D65">
        <w:rPr>
          <w:rFonts w:asciiTheme="minorHAnsi" w:hAnsiTheme="minorHAnsi" w:cstheme="minorHAnsi"/>
          <w:sz w:val="28"/>
          <w:szCs w:val="28"/>
        </w:rPr>
        <w:t xml:space="preserve">This library can be compiled for Windows </w:t>
      </w:r>
      <w:r w:rsidRPr="00584D65">
        <w:rPr>
          <w:rFonts w:asciiTheme="minorHAnsi" w:hAnsiTheme="minorHAnsi" w:cstheme="minorHAnsi"/>
          <w:sz w:val="28"/>
          <w:szCs w:val="28"/>
        </w:rPr>
        <w:t>(.dll) and Linux</w:t>
      </w:r>
      <w:r w:rsidR="00E51CF5" w:rsidRPr="00584D65">
        <w:rPr>
          <w:rFonts w:asciiTheme="minorHAnsi" w:hAnsiTheme="minorHAnsi" w:cstheme="minorHAnsi"/>
          <w:sz w:val="28"/>
          <w:szCs w:val="28"/>
        </w:rPr>
        <w:t>(</w:t>
      </w:r>
      <w:r w:rsidRPr="00550780">
        <w:rPr>
          <w:rFonts w:asciiTheme="minorHAnsi" w:hAnsiTheme="minorHAnsi" w:cstheme="minorHAnsi"/>
          <w:sz w:val="28"/>
          <w:szCs w:val="28"/>
        </w:rPr>
        <w:t>.so). Uses conditional export macros (__declspec(dllexport) on Win32, default visibility on POSIX).</w:t>
      </w:r>
    </w:p>
    <w:p w14:paraId="1045ABE7" w14:textId="77777777" w:rsidR="001D074E" w:rsidRPr="00584D65" w:rsidRDefault="001D074E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t>Compatibility: C-compatible extern "C" interface. Usable from C++, C#, Python (ctypes/cffi), Rust, Go, etc.</w:t>
      </w:r>
    </w:p>
    <w:p w14:paraId="5BE072F1" w14:textId="77777777" w:rsidR="001D074E" w:rsidRPr="00584D65" w:rsidRDefault="001D074E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t>Loading the DLL: Supports both static (implicit) and dynamic (explicit) loading.</w:t>
      </w:r>
    </w:p>
    <w:p w14:paraId="4CA65FF7" w14:textId="759F6E4D" w:rsidR="001D074E" w:rsidRPr="00584D65" w:rsidRDefault="001D074E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t>Static: Link against the generated import library. Functions resolve at process startup.</w:t>
      </w:r>
    </w:p>
    <w:p w14:paraId="25BC6D76" w14:textId="77777777" w:rsidR="001D074E" w:rsidRPr="00584D65" w:rsidRDefault="001D074E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t>Dynamic: Load at runtime via LoadLibrary/GetProcAddress (Windows) or dlopen/dlsym (Linux). Allows hot-swapping the library without recompiling the host application.</w:t>
      </w:r>
    </w:p>
    <w:p w14:paraId="6FC03846" w14:textId="00576D26" w:rsidR="00413992" w:rsidRPr="00584D65" w:rsidRDefault="00413992" w:rsidP="001D074E">
      <w:pPr>
        <w:ind w:firstLine="708"/>
        <w:rPr>
          <w:rFonts w:asciiTheme="minorHAnsi" w:hAnsiTheme="minorHAnsi" w:cstheme="minorHAnsi"/>
          <w:sz w:val="28"/>
          <w:szCs w:val="28"/>
        </w:rPr>
      </w:pPr>
    </w:p>
    <w:p w14:paraId="77C8BF52" w14:textId="77777777" w:rsidR="00413992" w:rsidRPr="00584D65" w:rsidRDefault="00413992" w:rsidP="00413992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</w:p>
    <w:p w14:paraId="3658E4FE" w14:textId="01C812BC" w:rsidR="00672516" w:rsidRPr="00584D65" w:rsidRDefault="00672516">
      <w:pPr>
        <w:rPr>
          <w:rFonts w:asciiTheme="minorHAnsi" w:hAnsiTheme="minorHAnsi" w:cstheme="minorHAnsi"/>
          <w:sz w:val="28"/>
          <w:szCs w:val="28"/>
        </w:rPr>
      </w:pPr>
      <w:r w:rsidRPr="00584D65">
        <w:rPr>
          <w:rFonts w:asciiTheme="minorHAnsi" w:hAnsiTheme="minorHAnsi" w:cstheme="minorHAnsi"/>
          <w:sz w:val="28"/>
          <w:szCs w:val="28"/>
        </w:rPr>
        <w:br w:type="page"/>
      </w:r>
    </w:p>
    <w:p w14:paraId="74327518" w14:textId="25DDF672" w:rsidR="00672516" w:rsidRPr="00584D65" w:rsidRDefault="00672516" w:rsidP="00672516">
      <w:pPr>
        <w:pStyle w:val="Heading1"/>
      </w:pPr>
      <w:bookmarkStart w:id="6" w:name="_Toc228193760"/>
      <w:r w:rsidRPr="00584D65">
        <w:lastRenderedPageBreak/>
        <w:t>Exported Functions</w:t>
      </w:r>
      <w:bookmarkEnd w:id="6"/>
      <w:r w:rsidRPr="00584D65"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601"/>
        <w:gridCol w:w="3676"/>
        <w:gridCol w:w="728"/>
        <w:gridCol w:w="3334"/>
      </w:tblGrid>
      <w:tr w:rsidR="007F0B49" w:rsidRPr="00584D65" w14:paraId="48D85B5B" w14:textId="77777777" w:rsidTr="006725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C31FC4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50780">
              <w:rPr>
                <w:b w:val="0"/>
                <w:bCs w:val="0"/>
                <w:sz w:val="22"/>
                <w:szCs w:val="22"/>
              </w:rPr>
              <w:t>Function Name</w:t>
            </w:r>
          </w:p>
        </w:tc>
        <w:tc>
          <w:tcPr>
            <w:tcW w:w="0" w:type="auto"/>
            <w:hideMark/>
          </w:tcPr>
          <w:p w14:paraId="2EA67A65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Full Signature</w:t>
            </w:r>
          </w:p>
        </w:tc>
        <w:tc>
          <w:tcPr>
            <w:tcW w:w="0" w:type="auto"/>
            <w:hideMark/>
          </w:tcPr>
          <w:p w14:paraId="43B24683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Return Type</w:t>
            </w:r>
          </w:p>
        </w:tc>
        <w:tc>
          <w:tcPr>
            <w:tcW w:w="0" w:type="auto"/>
            <w:hideMark/>
          </w:tcPr>
          <w:p w14:paraId="2947F6EB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Description</w:t>
            </w:r>
          </w:p>
        </w:tc>
      </w:tr>
      <w:tr w:rsidR="007F0B49" w:rsidRPr="00584D65" w14:paraId="1A3F4FCB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357E90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PointToPoint</w:t>
            </w:r>
          </w:p>
        </w:tc>
        <w:tc>
          <w:tcPr>
            <w:tcW w:w="0" w:type="auto"/>
            <w:hideMark/>
          </w:tcPr>
          <w:p w14:paraId="32451F3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PointToPoint(</w:t>
            </w:r>
            <w:proofErr w:type="gramEnd"/>
            <w:r w:rsidRPr="00584D65">
              <w:rPr>
                <w:sz w:val="22"/>
                <w:szCs w:val="22"/>
              </w:rPr>
              <w:t>PointToPoint_Input_Parameters &amp;input, PointToPoint_Output_Parameters &amp;output)</w:t>
            </w:r>
          </w:p>
        </w:tc>
        <w:tc>
          <w:tcPr>
            <w:tcW w:w="0" w:type="auto"/>
            <w:hideMark/>
          </w:tcPr>
          <w:p w14:paraId="20CC91E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6306E300" w14:textId="4701EFFD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Performs point-to-point field strength calculation. </w:t>
            </w:r>
          </w:p>
        </w:tc>
      </w:tr>
      <w:tr w:rsidR="007F0B49" w:rsidRPr="00584D65" w14:paraId="3CE2075C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E4DB97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LineCalc</w:t>
            </w:r>
          </w:p>
        </w:tc>
        <w:tc>
          <w:tcPr>
            <w:tcW w:w="0" w:type="auto"/>
            <w:hideMark/>
          </w:tcPr>
          <w:p w14:paraId="2BC8F63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LineCalc(</w:t>
            </w:r>
            <w:proofErr w:type="gramEnd"/>
            <w:r w:rsidRPr="00584D65">
              <w:rPr>
                <w:sz w:val="22"/>
                <w:szCs w:val="22"/>
              </w:rPr>
              <w:t>PointToPoint_Input_Parameters &amp;input, PointToPoint_Output_Parameters &amp;output)</w:t>
            </w:r>
          </w:p>
        </w:tc>
        <w:tc>
          <w:tcPr>
            <w:tcW w:w="0" w:type="auto"/>
            <w:hideMark/>
          </w:tcPr>
          <w:p w14:paraId="579A64F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5920080F" w14:textId="0A1B0AE0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Performs point-to-line (border) calculation. </w:t>
            </w:r>
          </w:p>
        </w:tc>
      </w:tr>
      <w:tr w:rsidR="007F0B49" w:rsidRPr="00584D65" w14:paraId="4630A9EF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411B14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CbrCalc</w:t>
            </w:r>
          </w:p>
        </w:tc>
        <w:tc>
          <w:tcPr>
            <w:tcW w:w="0" w:type="auto"/>
            <w:hideMark/>
          </w:tcPr>
          <w:p w14:paraId="4AB8B31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CbrCalc(</w:t>
            </w:r>
            <w:proofErr w:type="gramEnd"/>
            <w:r w:rsidRPr="00584D65">
              <w:rPr>
                <w:sz w:val="22"/>
                <w:szCs w:val="22"/>
              </w:rPr>
              <w:t>PointToPoint_Input_Parameters &amp;input, PointToPoint_Output_Parameters &amp;output)</w:t>
            </w:r>
          </w:p>
        </w:tc>
        <w:tc>
          <w:tcPr>
            <w:tcW w:w="0" w:type="auto"/>
            <w:hideMark/>
          </w:tcPr>
          <w:p w14:paraId="2ABC727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1A804701" w14:textId="4A7CEC18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Performs cross-border range calculation. </w:t>
            </w:r>
          </w:p>
        </w:tc>
      </w:tr>
      <w:tr w:rsidR="007F0B49" w:rsidRPr="00584D65" w14:paraId="6DBE39AF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F414FB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GetInfoString</w:t>
            </w:r>
          </w:p>
        </w:tc>
        <w:tc>
          <w:tcPr>
            <w:tcW w:w="0" w:type="auto"/>
            <w:hideMark/>
          </w:tcPr>
          <w:p w14:paraId="55D5D53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GetInfoString(</w:t>
            </w:r>
            <w:proofErr w:type="gramEnd"/>
            <w:r w:rsidRPr="00584D65">
              <w:rPr>
                <w:sz w:val="22"/>
                <w:szCs w:val="22"/>
              </w:rPr>
              <w:t>char* outputString)</w:t>
            </w:r>
          </w:p>
        </w:tc>
        <w:tc>
          <w:tcPr>
            <w:tcW w:w="0" w:type="auto"/>
            <w:hideMark/>
          </w:tcPr>
          <w:p w14:paraId="0762B99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71769850" w14:textId="7A90B95F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Returns DLL version string. Output buffer must be at least 20 characters. </w:t>
            </w:r>
          </w:p>
        </w:tc>
      </w:tr>
      <w:tr w:rsidR="007F0B49" w:rsidRPr="00584D65" w14:paraId="5DE89F61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B7DBE5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GetStructureSizes</w:t>
            </w:r>
          </w:p>
        </w:tc>
        <w:tc>
          <w:tcPr>
            <w:tcW w:w="0" w:type="auto"/>
            <w:hideMark/>
          </w:tcPr>
          <w:p w14:paraId="697BBAA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GetStructureSizes(</w:t>
            </w:r>
            <w:proofErr w:type="gramEnd"/>
            <w:r w:rsidRPr="00584D65">
              <w:rPr>
                <w:sz w:val="22"/>
                <w:szCs w:val="22"/>
              </w:rPr>
              <w:t>int* sizeIn, int* sizeOut)</w:t>
            </w:r>
          </w:p>
        </w:tc>
        <w:tc>
          <w:tcPr>
            <w:tcW w:w="0" w:type="auto"/>
            <w:hideMark/>
          </w:tcPr>
          <w:p w14:paraId="4AB3958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667CD447" w14:textId="2CCB3526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Returns </w:t>
            </w:r>
            <w:proofErr w:type="gramStart"/>
            <w:r w:rsidRPr="00584D65">
              <w:rPr>
                <w:sz w:val="22"/>
                <w:szCs w:val="22"/>
              </w:rPr>
              <w:t>sizeof(</w:t>
            </w:r>
            <w:proofErr w:type="gramEnd"/>
            <w:r w:rsidRPr="00584D65">
              <w:rPr>
                <w:sz w:val="22"/>
                <w:szCs w:val="22"/>
              </w:rPr>
              <w:t>PointToPoint_Input_Parameters) and sizeof(PointToPoint_Output_Parameters) for compatibility checks.</w:t>
            </w:r>
          </w:p>
        </w:tc>
      </w:tr>
      <w:tr w:rsidR="007F0B49" w:rsidRPr="00584D65" w14:paraId="1180B1D7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37222E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GetErrorMessage</w:t>
            </w:r>
          </w:p>
        </w:tc>
        <w:tc>
          <w:tcPr>
            <w:tcW w:w="0" w:type="auto"/>
            <w:hideMark/>
          </w:tcPr>
          <w:p w14:paraId="1E2725A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GetErrorMessage(</w:t>
            </w:r>
            <w:proofErr w:type="gramEnd"/>
            <w:r w:rsidRPr="00584D65">
              <w:rPr>
                <w:sz w:val="22"/>
                <w:szCs w:val="22"/>
              </w:rPr>
              <w:t>int errorCode, char* outputString, int bufferSize)</w:t>
            </w:r>
          </w:p>
        </w:tc>
        <w:tc>
          <w:tcPr>
            <w:tcW w:w="0" w:type="auto"/>
            <w:hideMark/>
          </w:tcPr>
          <w:p w14:paraId="5EDCB44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53FC4F7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Returns human-readable error description for given error code. Output is null-terminated and truncated to bufferSize - 1.</w:t>
            </w:r>
          </w:p>
        </w:tc>
      </w:tr>
      <w:tr w:rsidR="007F0B49" w:rsidRPr="00584D65" w14:paraId="24DE43B9" w14:textId="77777777" w:rsidTr="00672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334E63" w14:textId="77777777" w:rsidR="00672516" w:rsidRPr="00584D65" w:rsidRDefault="00672516" w:rsidP="00672516">
            <w:pPr>
              <w:rPr>
                <w:b w:val="0"/>
                <w:bCs w:val="0"/>
                <w:sz w:val="22"/>
                <w:szCs w:val="22"/>
              </w:rPr>
            </w:pPr>
            <w:r w:rsidRPr="00584D65">
              <w:rPr>
                <w:b w:val="0"/>
                <w:bCs w:val="0"/>
                <w:sz w:val="22"/>
                <w:szCs w:val="22"/>
              </w:rPr>
              <w:t>GetInfoMessage</w:t>
            </w:r>
          </w:p>
        </w:tc>
        <w:tc>
          <w:tcPr>
            <w:tcW w:w="0" w:type="auto"/>
            <w:hideMark/>
          </w:tcPr>
          <w:p w14:paraId="7852F82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 xml:space="preserve">void </w:t>
            </w:r>
            <w:proofErr w:type="gramStart"/>
            <w:r w:rsidRPr="00584D65">
              <w:rPr>
                <w:sz w:val="22"/>
                <w:szCs w:val="22"/>
              </w:rPr>
              <w:t>GetInfoMessage(</w:t>
            </w:r>
            <w:proofErr w:type="gramEnd"/>
            <w:r w:rsidRPr="00584D65">
              <w:rPr>
                <w:sz w:val="22"/>
                <w:szCs w:val="22"/>
              </w:rPr>
              <w:t>int infoCode, char* outputString, int bufferSize)</w:t>
            </w:r>
          </w:p>
        </w:tc>
        <w:tc>
          <w:tcPr>
            <w:tcW w:w="0" w:type="auto"/>
            <w:hideMark/>
          </w:tcPr>
          <w:p w14:paraId="2207590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void</w:t>
            </w:r>
          </w:p>
        </w:tc>
        <w:tc>
          <w:tcPr>
            <w:tcW w:w="0" w:type="auto"/>
            <w:hideMark/>
          </w:tcPr>
          <w:p w14:paraId="0EEFE985" w14:textId="109F627F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84D65">
              <w:rPr>
                <w:sz w:val="22"/>
                <w:szCs w:val="22"/>
              </w:rPr>
              <w:t>Returns human-readable description for given info flag code</w:t>
            </w:r>
            <w:r w:rsidR="00550780" w:rsidRPr="00584D65">
              <w:rPr>
                <w:sz w:val="22"/>
                <w:szCs w:val="22"/>
              </w:rPr>
              <w:t>s</w:t>
            </w:r>
            <w:r w:rsidRPr="00584D65">
              <w:rPr>
                <w:sz w:val="22"/>
                <w:szCs w:val="22"/>
              </w:rPr>
              <w:t xml:space="preserve"> (1–18). Output is null-terminated and truncated to bufferSize - 1.</w:t>
            </w:r>
          </w:p>
        </w:tc>
      </w:tr>
    </w:tbl>
    <w:p w14:paraId="7DD8D0B8" w14:textId="2E5F6666" w:rsidR="00672516" w:rsidRPr="00584D65" w:rsidRDefault="00672516" w:rsidP="00672516">
      <w:pPr>
        <w:rPr>
          <w:rFonts w:asciiTheme="minorHAnsi" w:hAnsiTheme="minorHAnsi" w:cstheme="minorHAnsi"/>
          <w:sz w:val="28"/>
          <w:szCs w:val="28"/>
        </w:rPr>
      </w:pPr>
    </w:p>
    <w:p w14:paraId="3C88A331" w14:textId="77777777" w:rsidR="00672516" w:rsidRPr="00584D65" w:rsidRDefault="00672516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584D65"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01CC0BBF" w14:textId="7EA1F26B" w:rsidR="00672516" w:rsidRPr="00584D65" w:rsidRDefault="00672516" w:rsidP="00672516">
      <w:pPr>
        <w:pStyle w:val="Heading1"/>
      </w:pPr>
      <w:bookmarkStart w:id="7" w:name="_Toc228193761"/>
      <w:r w:rsidRPr="00584D65">
        <w:lastRenderedPageBreak/>
        <w:t>Input Structure: PointToPoint_Input_Parameters</w:t>
      </w:r>
      <w:bookmarkEnd w:id="7"/>
    </w:p>
    <w:p w14:paraId="048C7186" w14:textId="77777777" w:rsidR="007B049B" w:rsidRPr="00584D65" w:rsidRDefault="007B049B" w:rsidP="007B049B"/>
    <w:p w14:paraId="36F82609" w14:textId="77777777" w:rsidR="007B049B" w:rsidRPr="00550780" w:rsidRDefault="007B049B" w:rsidP="007B049B">
      <w:r w:rsidRPr="00550780">
        <w:t>const int HCM4A_NO_INPUT_INT = -999;</w:t>
      </w:r>
    </w:p>
    <w:p w14:paraId="0794ACF2" w14:textId="68D7EE26" w:rsidR="007B049B" w:rsidRPr="00584D65" w:rsidRDefault="007B049B" w:rsidP="007B049B">
      <w:r w:rsidRPr="00550780">
        <w:t>const double HCM4A_NO_INPUT_DOUBLE = -99</w:t>
      </w:r>
      <w:r w:rsidRPr="00584D65">
        <w:t>9.0;</w:t>
      </w:r>
    </w:p>
    <w:p w14:paraId="0CA49725" w14:textId="77777777" w:rsidR="002351E9" w:rsidRPr="00584D65" w:rsidRDefault="002351E9" w:rsidP="002351E9"/>
    <w:tbl>
      <w:tblPr>
        <w:tblStyle w:val="GridTable1Light"/>
        <w:tblW w:w="9764" w:type="dxa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2126"/>
        <w:gridCol w:w="4382"/>
      </w:tblGrid>
      <w:tr w:rsidR="002351E9" w:rsidRPr="00584D65" w14:paraId="0BA90A76" w14:textId="77777777" w:rsidTr="00584D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0BEB5D41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Field Name</w:t>
            </w:r>
          </w:p>
        </w:tc>
        <w:tc>
          <w:tcPr>
            <w:tcW w:w="1418" w:type="dxa"/>
            <w:hideMark/>
          </w:tcPr>
          <w:p w14:paraId="5F65494D" w14:textId="77777777" w:rsidR="002351E9" w:rsidRPr="00584D65" w:rsidRDefault="002351E9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Data Type</w:t>
            </w:r>
          </w:p>
        </w:tc>
        <w:tc>
          <w:tcPr>
            <w:tcW w:w="2126" w:type="dxa"/>
            <w:hideMark/>
          </w:tcPr>
          <w:p w14:paraId="4BB9F2C4" w14:textId="77777777" w:rsidR="002351E9" w:rsidRPr="00584D65" w:rsidRDefault="002351E9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Default / Valid Range</w:t>
            </w:r>
          </w:p>
        </w:tc>
        <w:tc>
          <w:tcPr>
            <w:tcW w:w="4382" w:type="dxa"/>
            <w:hideMark/>
          </w:tcPr>
          <w:p w14:paraId="37A33806" w14:textId="56B52AFB" w:rsidR="002351E9" w:rsidRPr="00584D65" w:rsidRDefault="002351E9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Description</w:t>
            </w:r>
          </w:p>
        </w:tc>
      </w:tr>
      <w:tr w:rsidR="002351E9" w:rsidRPr="00584D65" w14:paraId="3EA38F91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6F0300E5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Tx_Longitude</w:t>
            </w:r>
          </w:p>
        </w:tc>
        <w:tc>
          <w:tcPr>
            <w:tcW w:w="1418" w:type="dxa"/>
            <w:hideMark/>
          </w:tcPr>
          <w:p w14:paraId="61463B9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5E68E6FF" w14:textId="1D20ADBA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-180.0 … +180.0</w:t>
            </w:r>
          </w:p>
        </w:tc>
        <w:tc>
          <w:tcPr>
            <w:tcW w:w="4382" w:type="dxa"/>
            <w:hideMark/>
          </w:tcPr>
          <w:p w14:paraId="7972A7FD" w14:textId="24866A44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Transmitter longitude in decimal degrees.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Positive = East, negative = West.</w:t>
            </w:r>
          </w:p>
        </w:tc>
      </w:tr>
      <w:tr w:rsidR="002351E9" w:rsidRPr="00584D65" w14:paraId="4C15CD2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23C794DB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Tx_Latitude</w:t>
            </w:r>
          </w:p>
        </w:tc>
        <w:tc>
          <w:tcPr>
            <w:tcW w:w="1418" w:type="dxa"/>
            <w:hideMark/>
          </w:tcPr>
          <w:p w14:paraId="3AA64D9B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18FC080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-89.9 … +89.9</w:t>
            </w:r>
          </w:p>
        </w:tc>
        <w:tc>
          <w:tcPr>
            <w:tcW w:w="4382" w:type="dxa"/>
            <w:hideMark/>
          </w:tcPr>
          <w:p w14:paraId="17CDC546" w14:textId="5CE18C83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Transmitter latitude in decimal degrees.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Positive = North, negative = South.</w:t>
            </w:r>
          </w:p>
        </w:tc>
      </w:tr>
      <w:tr w:rsidR="002351E9" w:rsidRPr="00584D65" w14:paraId="55CB569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B6BDF8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Rx_Longitude</w:t>
            </w:r>
          </w:p>
        </w:tc>
        <w:tc>
          <w:tcPr>
            <w:tcW w:w="1418" w:type="dxa"/>
            <w:hideMark/>
          </w:tcPr>
          <w:p w14:paraId="746C1FA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7306439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-180.0 … +180.0</w:t>
            </w:r>
          </w:p>
        </w:tc>
        <w:tc>
          <w:tcPr>
            <w:tcW w:w="4382" w:type="dxa"/>
            <w:hideMark/>
          </w:tcPr>
          <w:p w14:paraId="525D0666" w14:textId="30F78218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longitude in decimal degrees.</w:t>
            </w:r>
          </w:p>
        </w:tc>
      </w:tr>
      <w:tr w:rsidR="002351E9" w:rsidRPr="00584D65" w14:paraId="27464BC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4C5A908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Rx_Latitude</w:t>
            </w:r>
          </w:p>
        </w:tc>
        <w:tc>
          <w:tcPr>
            <w:tcW w:w="1418" w:type="dxa"/>
            <w:hideMark/>
          </w:tcPr>
          <w:p w14:paraId="5DF2915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3DBF878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-89.9 … +89.9</w:t>
            </w:r>
          </w:p>
        </w:tc>
        <w:tc>
          <w:tcPr>
            <w:tcW w:w="4382" w:type="dxa"/>
            <w:hideMark/>
          </w:tcPr>
          <w:p w14:paraId="77C04C91" w14:textId="0C343D2D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latitude in decimal degrees.</w:t>
            </w:r>
          </w:p>
        </w:tc>
      </w:tr>
      <w:tr w:rsidR="002351E9" w:rsidRPr="00584D65" w14:paraId="3AB7C88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ED65AA0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Tx_Power</w:t>
            </w:r>
          </w:p>
        </w:tc>
        <w:tc>
          <w:tcPr>
            <w:tcW w:w="1418" w:type="dxa"/>
            <w:hideMark/>
          </w:tcPr>
          <w:p w14:paraId="105F8897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3C07C1E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-100.0 … +100.0 dBW</w:t>
            </w:r>
          </w:p>
        </w:tc>
        <w:tc>
          <w:tcPr>
            <w:tcW w:w="4382" w:type="dxa"/>
            <w:hideMark/>
          </w:tcPr>
          <w:p w14:paraId="10A590FC" w14:textId="7EA78FF5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effective radiated power in dBW.</w:t>
            </w:r>
          </w:p>
        </w:tc>
      </w:tr>
      <w:tr w:rsidR="002351E9" w:rsidRPr="00584D65" w14:paraId="23B8D7B1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7948044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Tx_H_Ant</w:t>
            </w:r>
          </w:p>
        </w:tc>
        <w:tc>
          <w:tcPr>
            <w:tcW w:w="1418" w:type="dxa"/>
            <w:hideMark/>
          </w:tcPr>
          <w:p w14:paraId="5709846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232912C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150.0 m</w:t>
            </w:r>
          </w:p>
        </w:tc>
        <w:tc>
          <w:tcPr>
            <w:tcW w:w="4382" w:type="dxa"/>
            <w:hideMark/>
          </w:tcPr>
          <w:p w14:paraId="79C207F9" w14:textId="32E99697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antenna height above ground level.</w:t>
            </w:r>
          </w:p>
        </w:tc>
      </w:tr>
      <w:tr w:rsidR="002351E9" w:rsidRPr="00584D65" w14:paraId="76C3412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05375B13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Rx_H_Ant</w:t>
            </w:r>
          </w:p>
        </w:tc>
        <w:tc>
          <w:tcPr>
            <w:tcW w:w="1418" w:type="dxa"/>
            <w:hideMark/>
          </w:tcPr>
          <w:p w14:paraId="37AD9D1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1A70C6F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150.0 m</w:t>
            </w:r>
          </w:p>
        </w:tc>
        <w:tc>
          <w:tcPr>
            <w:tcW w:w="4382" w:type="dxa"/>
            <w:hideMark/>
          </w:tcPr>
          <w:p w14:paraId="738CAC84" w14:textId="1109A4D3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antenna height above ground level.</w:t>
            </w:r>
          </w:p>
        </w:tc>
      </w:tr>
      <w:tr w:rsidR="002351E9" w:rsidRPr="00584D65" w14:paraId="6B522159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BA78974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Tx_Serv_area</w:t>
            </w:r>
          </w:p>
        </w:tc>
        <w:tc>
          <w:tcPr>
            <w:tcW w:w="1418" w:type="dxa"/>
            <w:hideMark/>
          </w:tcPr>
          <w:p w14:paraId="2550EC9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2C91920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150.0 km</w:t>
            </w:r>
          </w:p>
        </w:tc>
        <w:tc>
          <w:tcPr>
            <w:tcW w:w="4382" w:type="dxa"/>
            <w:hideMark/>
          </w:tcPr>
          <w:p w14:paraId="679C1EB0" w14:textId="691A105D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service area radius. &gt;0 indicates mobile transmitter.</w:t>
            </w:r>
          </w:p>
        </w:tc>
      </w:tr>
      <w:tr w:rsidR="002351E9" w:rsidRPr="00584D65" w14:paraId="1BAB517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8D64440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Rx_Serv_area</w:t>
            </w:r>
          </w:p>
        </w:tc>
        <w:tc>
          <w:tcPr>
            <w:tcW w:w="1418" w:type="dxa"/>
            <w:hideMark/>
          </w:tcPr>
          <w:p w14:paraId="5F051AE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61E5C69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150.0 km</w:t>
            </w:r>
          </w:p>
        </w:tc>
        <w:tc>
          <w:tcPr>
            <w:tcW w:w="4382" w:type="dxa"/>
            <w:hideMark/>
          </w:tcPr>
          <w:p w14:paraId="470165CD" w14:textId="263DA446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service area radius. &gt;0 indicates mobile receiver.</w:t>
            </w:r>
          </w:p>
        </w:tc>
      </w:tr>
      <w:tr w:rsidR="002351E9" w:rsidRPr="00584D65" w14:paraId="44376B6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16616D4B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Tx_Freq</w:t>
            </w:r>
          </w:p>
        </w:tc>
        <w:tc>
          <w:tcPr>
            <w:tcW w:w="1418" w:type="dxa"/>
            <w:hideMark/>
          </w:tcPr>
          <w:p w14:paraId="32AAA40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5763427C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&gt;0 MHz</w:t>
            </w:r>
          </w:p>
        </w:tc>
        <w:tc>
          <w:tcPr>
            <w:tcW w:w="4382" w:type="dxa"/>
            <w:hideMark/>
          </w:tcPr>
          <w:p w14:paraId="15FA73C1" w14:textId="4C51DA9F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frequency in MHz. Used for propagation model selection.</w:t>
            </w:r>
          </w:p>
        </w:tc>
      </w:tr>
      <w:tr w:rsidR="002351E9" w:rsidRPr="00584D65" w14:paraId="5F2F8CC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1D1F7841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Rx_Freq</w:t>
            </w:r>
          </w:p>
        </w:tc>
        <w:tc>
          <w:tcPr>
            <w:tcW w:w="1418" w:type="dxa"/>
            <w:hideMark/>
          </w:tcPr>
          <w:p w14:paraId="5B550D6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68F1418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&gt;0 MHz</w:t>
            </w:r>
          </w:p>
        </w:tc>
        <w:tc>
          <w:tcPr>
            <w:tcW w:w="4382" w:type="dxa"/>
            <w:hideMark/>
          </w:tcPr>
          <w:p w14:paraId="0A6BA898" w14:textId="6777FE58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frequency in MHz. Usually equal to Tx_Freq.</w:t>
            </w:r>
          </w:p>
        </w:tc>
      </w:tr>
      <w:tr w:rsidR="002351E9" w:rsidRPr="00584D65" w14:paraId="153BF42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E39C6E1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Tx_Azi</w:t>
            </w:r>
          </w:p>
        </w:tc>
        <w:tc>
          <w:tcPr>
            <w:tcW w:w="1418" w:type="dxa"/>
            <w:hideMark/>
          </w:tcPr>
          <w:p w14:paraId="498F6BD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1E2A2474" w14:textId="14CA42D0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360.0°</w:t>
            </w:r>
          </w:p>
        </w:tc>
        <w:tc>
          <w:tcPr>
            <w:tcW w:w="4382" w:type="dxa"/>
            <w:hideMark/>
          </w:tcPr>
          <w:p w14:paraId="51C532D5" w14:textId="26ED0749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antenna azimuth (horizontal direction).</w:t>
            </w:r>
          </w:p>
        </w:tc>
      </w:tr>
      <w:tr w:rsidR="002351E9" w:rsidRPr="00584D65" w14:paraId="03F2CBA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812C07B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Rx_Azi</w:t>
            </w:r>
          </w:p>
        </w:tc>
        <w:tc>
          <w:tcPr>
            <w:tcW w:w="1418" w:type="dxa"/>
            <w:hideMark/>
          </w:tcPr>
          <w:p w14:paraId="426F04A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38115514" w14:textId="09B58C0B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 … 360.0°</w:t>
            </w:r>
          </w:p>
        </w:tc>
        <w:tc>
          <w:tcPr>
            <w:tcW w:w="4382" w:type="dxa"/>
            <w:hideMark/>
          </w:tcPr>
          <w:p w14:paraId="0BF9A9C6" w14:textId="4114D233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Receiver antenna azimuth.</w:t>
            </w:r>
          </w:p>
        </w:tc>
      </w:tr>
      <w:tr w:rsidR="002351E9" w:rsidRPr="00584D65" w14:paraId="22C7833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147C6EE9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Tx_Elev</w:t>
            </w:r>
          </w:p>
        </w:tc>
        <w:tc>
          <w:tcPr>
            <w:tcW w:w="1418" w:type="dxa"/>
            <w:hideMark/>
          </w:tcPr>
          <w:p w14:paraId="04B7A9E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14FEB54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-90.0 … +90.0 °</w:t>
            </w:r>
          </w:p>
        </w:tc>
        <w:tc>
          <w:tcPr>
            <w:tcW w:w="4382" w:type="dxa"/>
            <w:hideMark/>
          </w:tcPr>
          <w:p w14:paraId="0A7E1A66" w14:textId="23AC03ED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Transmitter antenna elevation angle.</w:t>
            </w:r>
          </w:p>
        </w:tc>
      </w:tr>
      <w:tr w:rsidR="002351E9" w:rsidRPr="00584D65" w14:paraId="3BD94B17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5B018562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Rx_Elev</w:t>
            </w:r>
          </w:p>
        </w:tc>
        <w:tc>
          <w:tcPr>
            <w:tcW w:w="1418" w:type="dxa"/>
            <w:hideMark/>
          </w:tcPr>
          <w:p w14:paraId="6466E77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5ACB1C38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-90.0 … +90.0 °</w:t>
            </w:r>
          </w:p>
        </w:tc>
        <w:tc>
          <w:tcPr>
            <w:tcW w:w="4382" w:type="dxa"/>
            <w:hideMark/>
          </w:tcPr>
          <w:p w14:paraId="3D067593" w14:textId="61B1681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Receiver antenna elevation angle.</w:t>
            </w:r>
          </w:p>
        </w:tc>
      </w:tr>
      <w:tr w:rsidR="002351E9" w:rsidRPr="00584D65" w14:paraId="16E3015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060A1094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Rx_Ant_gain</w:t>
            </w:r>
          </w:p>
        </w:tc>
        <w:tc>
          <w:tcPr>
            <w:tcW w:w="1418" w:type="dxa"/>
            <w:hideMark/>
          </w:tcPr>
          <w:p w14:paraId="4B2AA541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3E127DE3" w14:textId="0ED1B811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-50.0 … +50.0</w:t>
            </w:r>
          </w:p>
        </w:tc>
        <w:tc>
          <w:tcPr>
            <w:tcW w:w="4382" w:type="dxa"/>
            <w:hideMark/>
          </w:tcPr>
          <w:p w14:paraId="66744E0C" w14:textId="0AC2C9E0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Receiver antenna gain. </w:t>
            </w:r>
          </w:p>
        </w:tc>
      </w:tr>
      <w:tr w:rsidR="002351E9" w:rsidRPr="00584D65" w14:paraId="1FEEECC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1DB85947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Depol_loss</w:t>
            </w:r>
          </w:p>
        </w:tc>
        <w:tc>
          <w:tcPr>
            <w:tcW w:w="1418" w:type="dxa"/>
            <w:hideMark/>
          </w:tcPr>
          <w:p w14:paraId="4445C25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433E9E9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any</w:t>
            </w:r>
          </w:p>
        </w:tc>
        <w:tc>
          <w:tcPr>
            <w:tcW w:w="4382" w:type="dxa"/>
            <w:hideMark/>
          </w:tcPr>
          <w:p w14:paraId="5456C5CB" w14:textId="11CABD79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Depolarization loss in dB </w:t>
            </w:r>
          </w:p>
        </w:tc>
      </w:tr>
      <w:tr w:rsidR="002351E9" w:rsidRPr="00584D65" w14:paraId="7940222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2BFDE3E3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PointDistance</w:t>
            </w:r>
          </w:p>
        </w:tc>
        <w:tc>
          <w:tcPr>
            <w:tcW w:w="1418" w:type="dxa"/>
            <w:hideMark/>
          </w:tcPr>
          <w:p w14:paraId="461C364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435B588C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0.03 … 1.0 km</w:t>
            </w:r>
          </w:p>
        </w:tc>
        <w:tc>
          <w:tcPr>
            <w:tcW w:w="4382" w:type="dxa"/>
            <w:hideMark/>
          </w:tcPr>
          <w:p w14:paraId="2260DE62" w14:textId="33C9A1F0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Step size for terrain profile sampling. Auto-corrected to 0.1 if out of range.</w:t>
            </w:r>
          </w:p>
        </w:tc>
      </w:tr>
      <w:tr w:rsidR="002351E9" w:rsidRPr="00584D65" w14:paraId="2504EA7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2C6C0A9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Perm_FS_input</w:t>
            </w:r>
          </w:p>
        </w:tc>
        <w:tc>
          <w:tcPr>
            <w:tcW w:w="1418" w:type="dxa"/>
            <w:hideMark/>
          </w:tcPr>
          <w:p w14:paraId="47E0030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77E0DCC9" w14:textId="5BBA6769" w:rsidR="002351E9" w:rsidRPr="00584D65" w:rsidRDefault="007B049B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t>HCM4A_NO_INPUT_</w:t>
            </w:r>
            <w:r w:rsidR="002351E9" w:rsidRPr="00550780">
              <w:rPr>
                <w:rFonts w:asciiTheme="minorHAnsi" w:hAnsiTheme="minorHAnsi" w:cstheme="minorHAnsi"/>
                <w:sz w:val="28"/>
                <w:szCs w:val="28"/>
              </w:rPr>
              <w:t>DOUBLE or user value</w:t>
            </w:r>
          </w:p>
        </w:tc>
        <w:tc>
          <w:tcPr>
            <w:tcW w:w="4382" w:type="dxa"/>
            <w:hideMark/>
          </w:tcPr>
          <w:p w14:paraId="04438E4B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User-provided permissible field strength. </w:t>
            </w:r>
          </w:p>
          <w:p w14:paraId="08830289" w14:textId="1E8F2D9C" w:rsidR="007B049B" w:rsidRPr="00584D65" w:rsidRDefault="007B049B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51E9" w:rsidRPr="00584D65" w14:paraId="3D59A1C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8A3562E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Max_CBR_D_input</w:t>
            </w:r>
          </w:p>
        </w:tc>
        <w:tc>
          <w:tcPr>
            <w:tcW w:w="1418" w:type="dxa"/>
            <w:hideMark/>
          </w:tcPr>
          <w:p w14:paraId="3D2E0E15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2ADF20A2" w14:textId="707828BB" w:rsidR="002351E9" w:rsidRPr="00584D65" w:rsidRDefault="007B049B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t>HCM4A_NO_INPUT_INT</w:t>
            </w:r>
            <w:r w:rsidR="002351E9" w:rsidRPr="00550780">
              <w:rPr>
                <w:rFonts w:asciiTheme="minorHAnsi" w:hAnsiTheme="minorHAnsi" w:cstheme="minorHAnsi"/>
                <w:sz w:val="28"/>
                <w:szCs w:val="28"/>
              </w:rPr>
              <w:t>_DOUBLE or user value</w:t>
            </w:r>
          </w:p>
        </w:tc>
        <w:tc>
          <w:tcPr>
            <w:tcW w:w="4382" w:type="dxa"/>
            <w:hideMark/>
          </w:tcPr>
          <w:p w14:paraId="4CF3BAFF" w14:textId="55040C64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User-provided maximum cross-border range. Reserved for future use.</w:t>
            </w:r>
          </w:p>
        </w:tc>
      </w:tr>
      <w:tr w:rsidR="002351E9" w:rsidRPr="00584D65" w14:paraId="59FC9DC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2A11528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Cor_fact_frequ_diff</w:t>
            </w:r>
          </w:p>
        </w:tc>
        <w:tc>
          <w:tcPr>
            <w:tcW w:w="1418" w:type="dxa"/>
            <w:hideMark/>
          </w:tcPr>
          <w:p w14:paraId="68B577A5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2126" w:type="dxa"/>
            <w:hideMark/>
          </w:tcPr>
          <w:p w14:paraId="14BBE62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any</w:t>
            </w:r>
          </w:p>
        </w:tc>
        <w:tc>
          <w:tcPr>
            <w:tcW w:w="4382" w:type="dxa"/>
            <w:hideMark/>
          </w:tcPr>
          <w:p w14:paraId="077977FB" w14:textId="481160E1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Correction factor for frequency difference (reserved).</w:t>
            </w:r>
          </w:p>
        </w:tc>
      </w:tr>
      <w:tr w:rsidR="002351E9" w:rsidRPr="00584D65" w14:paraId="69429BD1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B3E44C5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Tx_Type_of_Ant</w:t>
            </w:r>
          </w:p>
        </w:tc>
        <w:tc>
          <w:tcPr>
            <w:tcW w:w="1418" w:type="dxa"/>
            <w:hideMark/>
          </w:tcPr>
          <w:p w14:paraId="2EE1131B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0BA6CEF9" w14:textId="2E1F9538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0 or 1 </w:t>
            </w:r>
          </w:p>
        </w:tc>
        <w:tc>
          <w:tcPr>
            <w:tcW w:w="4382" w:type="dxa"/>
            <w:hideMark/>
          </w:tcPr>
          <w:p w14:paraId="195EE9F8" w14:textId="75D56D72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Transmitter antenna type.</w:t>
            </w:r>
          </w:p>
        </w:tc>
      </w:tr>
      <w:tr w:rsidR="002351E9" w:rsidRPr="00584D65" w14:paraId="47AC21A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B60A121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Rx_Type_of_Ant</w:t>
            </w:r>
          </w:p>
        </w:tc>
        <w:tc>
          <w:tcPr>
            <w:tcW w:w="1418" w:type="dxa"/>
            <w:hideMark/>
          </w:tcPr>
          <w:p w14:paraId="051240A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28476CC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or 1</w:t>
            </w:r>
          </w:p>
        </w:tc>
        <w:tc>
          <w:tcPr>
            <w:tcW w:w="4382" w:type="dxa"/>
            <w:hideMark/>
          </w:tcPr>
          <w:p w14:paraId="5725293E" w14:textId="0CAC4051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Receiver antenna type. </w:t>
            </w:r>
          </w:p>
        </w:tc>
      </w:tr>
      <w:tr w:rsidR="002351E9" w:rsidRPr="00584D65" w14:paraId="2A2399C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1935C8E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Chan_occup</w:t>
            </w:r>
          </w:p>
        </w:tc>
        <w:tc>
          <w:tcPr>
            <w:tcW w:w="1418" w:type="dxa"/>
            <w:hideMark/>
          </w:tcPr>
          <w:p w14:paraId="7D529477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6416941C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or 1</w:t>
            </w:r>
          </w:p>
        </w:tc>
        <w:tc>
          <w:tcPr>
            <w:tcW w:w="4382" w:type="dxa"/>
            <w:hideMark/>
          </w:tcPr>
          <w:p w14:paraId="513CF22D" w14:textId="7E5131C8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Channel occupation flag</w:t>
            </w:r>
          </w:p>
        </w:tc>
      </w:tr>
      <w:tr w:rsidR="002351E9" w:rsidRPr="00584D65" w14:paraId="364B0EF9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2CFB45F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C_Mode</w:t>
            </w:r>
          </w:p>
        </w:tc>
        <w:tc>
          <w:tcPr>
            <w:tcW w:w="1418" w:type="dxa"/>
            <w:hideMark/>
          </w:tcPr>
          <w:p w14:paraId="6547801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030AF66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-11 … 12</w:t>
            </w:r>
          </w:p>
        </w:tc>
        <w:tc>
          <w:tcPr>
            <w:tcW w:w="4382" w:type="dxa"/>
            <w:hideMark/>
          </w:tcPr>
          <w:p w14:paraId="569BE91E" w14:textId="472C150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Calculation mode selector. </w:t>
            </w:r>
          </w:p>
        </w:tc>
      </w:tr>
      <w:tr w:rsidR="002351E9" w:rsidRPr="00584D65" w14:paraId="01E7BF6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88A4696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D_to_border</w:t>
            </w:r>
          </w:p>
        </w:tc>
        <w:tc>
          <w:tcPr>
            <w:tcW w:w="1418" w:type="dxa"/>
            <w:hideMark/>
          </w:tcPr>
          <w:p w14:paraId="6BC2EA6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2FA7E383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… 999 km</w:t>
            </w:r>
          </w:p>
        </w:tc>
        <w:tc>
          <w:tcPr>
            <w:tcW w:w="4382" w:type="dxa"/>
            <w:hideMark/>
          </w:tcPr>
          <w:p w14:paraId="56CFEDEF" w14:textId="012F90D4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Distance to borderline for LineCalc/CbrCalc. </w:t>
            </w:r>
          </w:p>
        </w:tc>
      </w:tr>
      <w:tr w:rsidR="002351E9" w:rsidRPr="00584D65" w14:paraId="1BD5083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2A649C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MaxCalcDistanceKm</w:t>
            </w:r>
          </w:p>
        </w:tc>
        <w:tc>
          <w:tcPr>
            <w:tcW w:w="1418" w:type="dxa"/>
            <w:hideMark/>
          </w:tcPr>
          <w:p w14:paraId="306A1B9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71B1195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&gt;0</w:t>
            </w:r>
          </w:p>
        </w:tc>
        <w:tc>
          <w:tcPr>
            <w:tcW w:w="4382" w:type="dxa"/>
            <w:hideMark/>
          </w:tcPr>
          <w:p w14:paraId="3226F6C1" w14:textId="18D3BBFB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Maximum allowed Tx–Rx distance.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Default 1000. </w:t>
            </w:r>
          </w:p>
        </w:tc>
      </w:tr>
      <w:tr w:rsidR="002351E9" w:rsidRPr="00584D65" w14:paraId="6820BA8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56A98929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useAnnex1</w:t>
            </w:r>
          </w:p>
        </w:tc>
        <w:tc>
          <w:tcPr>
            <w:tcW w:w="1418" w:type="dxa"/>
            <w:hideMark/>
          </w:tcPr>
          <w:p w14:paraId="40FFDFE8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333DA458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or 1</w:t>
            </w:r>
          </w:p>
        </w:tc>
        <w:tc>
          <w:tcPr>
            <w:tcW w:w="4382" w:type="dxa"/>
            <w:hideMark/>
          </w:tcPr>
          <w:p w14:paraId="5ED68E5F" w14:textId="7D03CBD9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If 1 and frequency in Annex 1 range, use table-defined Perm_FS and CBR_D.</w:t>
            </w:r>
          </w:p>
        </w:tc>
      </w:tr>
      <w:tr w:rsidR="002351E9" w:rsidRPr="00584D65" w14:paraId="34DBE18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AA011E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Rx_H_Site_Ant</w:t>
            </w:r>
          </w:p>
        </w:tc>
        <w:tc>
          <w:tcPr>
            <w:tcW w:w="1418" w:type="dxa"/>
            <w:hideMark/>
          </w:tcPr>
          <w:p w14:paraId="79DC7ED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1AFC1FAF" w14:textId="7EF06B42" w:rsidR="002351E9" w:rsidRPr="00584D65" w:rsidRDefault="007B049B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t>HCM4A_NO_INPUT_INT</w:t>
            </w:r>
            <w:r w:rsidR="002351E9"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 or meters above sea level</w:t>
            </w:r>
          </w:p>
        </w:tc>
        <w:tc>
          <w:tcPr>
            <w:tcW w:w="4382" w:type="dxa"/>
            <w:hideMark/>
          </w:tcPr>
          <w:p w14:paraId="55583AFD" w14:textId="25E42261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Receiver site height above sea level. If -999 or Rx_Serv_area&gt;0, fetched from terrain DB.</w:t>
            </w:r>
          </w:p>
        </w:tc>
      </w:tr>
      <w:tr w:rsidR="002351E9" w:rsidRPr="00584D65" w14:paraId="09A093B9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267441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Tx_H_Site_Ant</w:t>
            </w:r>
          </w:p>
        </w:tc>
        <w:tc>
          <w:tcPr>
            <w:tcW w:w="1418" w:type="dxa"/>
            <w:hideMark/>
          </w:tcPr>
          <w:p w14:paraId="7EAD1174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2126" w:type="dxa"/>
            <w:hideMark/>
          </w:tcPr>
          <w:p w14:paraId="50839855" w14:textId="5433CDBC" w:rsidR="002351E9" w:rsidRPr="00584D65" w:rsidRDefault="007B049B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t xml:space="preserve">HCM4A_NO_INPUT_INT </w:t>
            </w:r>
            <w:r w:rsidR="002351E9" w:rsidRPr="00550780">
              <w:rPr>
                <w:rFonts w:asciiTheme="minorHAnsi" w:hAnsiTheme="minorHAnsi" w:cstheme="minorHAnsi"/>
                <w:sz w:val="28"/>
                <w:szCs w:val="28"/>
              </w:rPr>
              <w:t>or meters above sea level</w:t>
            </w:r>
          </w:p>
        </w:tc>
        <w:tc>
          <w:tcPr>
            <w:tcW w:w="4382" w:type="dxa"/>
            <w:hideMark/>
          </w:tcPr>
          <w:p w14:paraId="6377E532" w14:textId="0FB6DC66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Transmitter site height above sea level. Same logic as Rx_H_Site_Ant.</w:t>
            </w:r>
          </w:p>
        </w:tc>
      </w:tr>
      <w:tr w:rsidR="002351E9" w:rsidRPr="00584D65" w14:paraId="7C64E68C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04FCA8A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Tx_Ant_typ_H</w:t>
            </w:r>
          </w:p>
        </w:tc>
        <w:tc>
          <w:tcPr>
            <w:tcW w:w="1418" w:type="dxa"/>
            <w:hideMark/>
          </w:tcPr>
          <w:p w14:paraId="401A0206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8]</w:t>
            </w:r>
          </w:p>
        </w:tc>
        <w:tc>
          <w:tcPr>
            <w:tcW w:w="2126" w:type="dxa"/>
            <w:hideMark/>
          </w:tcPr>
          <w:p w14:paraId="40CC7D9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"000ND00" default</w:t>
            </w:r>
          </w:p>
        </w:tc>
        <w:tc>
          <w:tcPr>
            <w:tcW w:w="4382" w:type="dxa"/>
            <w:hideMark/>
          </w:tcPr>
          <w:p w14:paraId="7FFBDD47" w14:textId="0DDF510C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horizontal antenna pattern code.</w:t>
            </w:r>
          </w:p>
        </w:tc>
      </w:tr>
      <w:tr w:rsidR="002351E9" w:rsidRPr="00584D65" w14:paraId="30BB4EB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5ED8F81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Tx_Ant_typ_V</w:t>
            </w:r>
          </w:p>
        </w:tc>
        <w:tc>
          <w:tcPr>
            <w:tcW w:w="1418" w:type="dxa"/>
            <w:hideMark/>
          </w:tcPr>
          <w:p w14:paraId="45A7317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8]</w:t>
            </w:r>
          </w:p>
        </w:tc>
        <w:tc>
          <w:tcPr>
            <w:tcW w:w="2126" w:type="dxa"/>
            <w:hideMark/>
          </w:tcPr>
          <w:p w14:paraId="3A206CE8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"000ND00" default</w:t>
            </w:r>
          </w:p>
        </w:tc>
        <w:tc>
          <w:tcPr>
            <w:tcW w:w="4382" w:type="dxa"/>
            <w:hideMark/>
          </w:tcPr>
          <w:p w14:paraId="08FEC43F" w14:textId="5764992B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Transmitter vertical antenna pattern code.</w:t>
            </w:r>
          </w:p>
        </w:tc>
      </w:tr>
      <w:tr w:rsidR="002351E9" w:rsidRPr="00584D65" w14:paraId="405F582C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1CC6EA24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Rx_Ant_typ_H</w:t>
            </w:r>
          </w:p>
        </w:tc>
        <w:tc>
          <w:tcPr>
            <w:tcW w:w="1418" w:type="dxa"/>
            <w:hideMark/>
          </w:tcPr>
          <w:p w14:paraId="16113B00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8]</w:t>
            </w:r>
          </w:p>
        </w:tc>
        <w:tc>
          <w:tcPr>
            <w:tcW w:w="2126" w:type="dxa"/>
            <w:hideMark/>
          </w:tcPr>
          <w:p w14:paraId="2E113343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"000ND00" default</w:t>
            </w:r>
          </w:p>
        </w:tc>
        <w:tc>
          <w:tcPr>
            <w:tcW w:w="4382" w:type="dxa"/>
            <w:hideMark/>
          </w:tcPr>
          <w:p w14:paraId="64E85705" w14:textId="590E56B6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horizontal antenna pattern code.</w:t>
            </w:r>
          </w:p>
        </w:tc>
      </w:tr>
      <w:tr w:rsidR="002351E9" w:rsidRPr="00584D65" w14:paraId="5FB2F630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24C66568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Rx_Ant_typ_V</w:t>
            </w:r>
          </w:p>
        </w:tc>
        <w:tc>
          <w:tcPr>
            <w:tcW w:w="1418" w:type="dxa"/>
            <w:hideMark/>
          </w:tcPr>
          <w:p w14:paraId="6A2CFCF4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8]</w:t>
            </w:r>
          </w:p>
        </w:tc>
        <w:tc>
          <w:tcPr>
            <w:tcW w:w="2126" w:type="dxa"/>
            <w:hideMark/>
          </w:tcPr>
          <w:p w14:paraId="5AF102F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"000ND00" default</w:t>
            </w:r>
          </w:p>
        </w:tc>
        <w:tc>
          <w:tcPr>
            <w:tcW w:w="4382" w:type="dxa"/>
            <w:hideMark/>
          </w:tcPr>
          <w:p w14:paraId="6B0CA8C1" w14:textId="181B9D51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Receiver vertical antenna pattern code.</w:t>
            </w:r>
          </w:p>
        </w:tc>
      </w:tr>
      <w:tr w:rsidR="002351E9" w:rsidRPr="00584D65" w14:paraId="700AFC6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6F9B75D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Tx_Desig_of_emis</w:t>
            </w:r>
          </w:p>
        </w:tc>
        <w:tc>
          <w:tcPr>
            <w:tcW w:w="1418" w:type="dxa"/>
            <w:hideMark/>
          </w:tcPr>
          <w:p w14:paraId="3A0584B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10]</w:t>
            </w:r>
          </w:p>
        </w:tc>
        <w:tc>
          <w:tcPr>
            <w:tcW w:w="2126" w:type="dxa"/>
            <w:hideMark/>
          </w:tcPr>
          <w:p w14:paraId="00C21E68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e.g.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 "80M0G7WET"</w:t>
            </w:r>
          </w:p>
        </w:tc>
        <w:tc>
          <w:tcPr>
            <w:tcW w:w="4382" w:type="dxa"/>
            <w:hideMark/>
          </w:tcPr>
          <w:p w14:paraId="321523CB" w14:textId="23DAFB5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Transmitter emission designation.</w:t>
            </w:r>
          </w:p>
        </w:tc>
      </w:tr>
      <w:tr w:rsidR="002351E9" w:rsidRPr="00584D65" w14:paraId="058E032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08323EC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Rx_Desig_of_emis</w:t>
            </w:r>
          </w:p>
        </w:tc>
        <w:tc>
          <w:tcPr>
            <w:tcW w:w="1418" w:type="dxa"/>
            <w:hideMark/>
          </w:tcPr>
          <w:p w14:paraId="7206050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10]</w:t>
            </w:r>
          </w:p>
        </w:tc>
        <w:tc>
          <w:tcPr>
            <w:tcW w:w="2126" w:type="dxa"/>
            <w:hideMark/>
          </w:tcPr>
          <w:p w14:paraId="6BFCA85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e.g.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 "80M0G7WET"</w:t>
            </w:r>
          </w:p>
        </w:tc>
        <w:tc>
          <w:tcPr>
            <w:tcW w:w="4382" w:type="dxa"/>
            <w:hideMark/>
          </w:tcPr>
          <w:p w14:paraId="56D35C6F" w14:textId="78D816FB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Receiver emission designation.</w:t>
            </w:r>
          </w:p>
        </w:tc>
      </w:tr>
      <w:tr w:rsidR="002351E9" w:rsidRPr="00584D65" w14:paraId="7E94D23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41B3660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Sea_temperat</w:t>
            </w: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ure</w:t>
            </w:r>
          </w:p>
        </w:tc>
        <w:tc>
          <w:tcPr>
            <w:tcW w:w="1418" w:type="dxa"/>
            <w:hideMark/>
          </w:tcPr>
          <w:p w14:paraId="1301C07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1]</w:t>
            </w:r>
          </w:p>
        </w:tc>
        <w:tc>
          <w:tcPr>
            <w:tcW w:w="2126" w:type="dxa"/>
            <w:hideMark/>
          </w:tcPr>
          <w:p w14:paraId="45425D6B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'W', 'I', or 'C'</w:t>
            </w:r>
          </w:p>
        </w:tc>
        <w:tc>
          <w:tcPr>
            <w:tcW w:w="4382" w:type="dxa"/>
            <w:hideMark/>
          </w:tcPr>
          <w:p w14:paraId="1E069BD4" w14:textId="514712A5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Sea surface temperature category: 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Warm, Intermediate, Cold.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Default 'W'.</w:t>
            </w:r>
          </w:p>
        </w:tc>
      </w:tr>
      <w:tr w:rsidR="002351E9" w:rsidRPr="00584D65" w14:paraId="59A8DC7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2E510BF4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Border_path</w:t>
            </w:r>
          </w:p>
        </w:tc>
        <w:tc>
          <w:tcPr>
            <w:tcW w:w="1418" w:type="dxa"/>
            <w:hideMark/>
          </w:tcPr>
          <w:p w14:paraId="76445B3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256]</w:t>
            </w:r>
          </w:p>
        </w:tc>
        <w:tc>
          <w:tcPr>
            <w:tcW w:w="2126" w:type="dxa"/>
            <w:hideMark/>
          </w:tcPr>
          <w:p w14:paraId="376D3DE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absolute path</w:t>
            </w:r>
          </w:p>
        </w:tc>
        <w:tc>
          <w:tcPr>
            <w:tcW w:w="4382" w:type="dxa"/>
            <w:hideMark/>
          </w:tcPr>
          <w:p w14:paraId="74ED9638" w14:textId="65D645B0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Directory containing border files (*.all, *.cbr).</w:t>
            </w:r>
          </w:p>
        </w:tc>
      </w:tr>
      <w:tr w:rsidR="002351E9" w:rsidRPr="00584D65" w14:paraId="112303E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3E1F1128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Topo_path</w:t>
            </w:r>
          </w:p>
        </w:tc>
        <w:tc>
          <w:tcPr>
            <w:tcW w:w="1418" w:type="dxa"/>
            <w:hideMark/>
          </w:tcPr>
          <w:p w14:paraId="48E20765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256]</w:t>
            </w:r>
          </w:p>
        </w:tc>
        <w:tc>
          <w:tcPr>
            <w:tcW w:w="2126" w:type="dxa"/>
            <w:hideMark/>
          </w:tcPr>
          <w:p w14:paraId="22427BB2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absolute path</w:t>
            </w:r>
          </w:p>
        </w:tc>
        <w:tc>
          <w:tcPr>
            <w:tcW w:w="4382" w:type="dxa"/>
            <w:hideMark/>
          </w:tcPr>
          <w:p w14:paraId="6B901282" w14:textId="1068E73D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Directory containing terrain height data files.</w:t>
            </w:r>
          </w:p>
        </w:tc>
      </w:tr>
      <w:tr w:rsidR="002351E9" w:rsidRPr="00584D65" w14:paraId="702C611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075AA14C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Morpho_path</w:t>
            </w:r>
          </w:p>
        </w:tc>
        <w:tc>
          <w:tcPr>
            <w:tcW w:w="1418" w:type="dxa"/>
            <w:hideMark/>
          </w:tcPr>
          <w:p w14:paraId="3AEAA04D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256]</w:t>
            </w:r>
          </w:p>
        </w:tc>
        <w:tc>
          <w:tcPr>
            <w:tcW w:w="2126" w:type="dxa"/>
            <w:hideMark/>
          </w:tcPr>
          <w:p w14:paraId="56146C95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absolute path</w:t>
            </w:r>
          </w:p>
        </w:tc>
        <w:tc>
          <w:tcPr>
            <w:tcW w:w="4382" w:type="dxa"/>
            <w:hideMark/>
          </w:tcPr>
          <w:p w14:paraId="68967C53" w14:textId="1DDBE6D3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Directory containing morphological data files.</w:t>
            </w:r>
          </w:p>
        </w:tc>
      </w:tr>
      <w:tr w:rsidR="002351E9" w:rsidRPr="00584D65" w14:paraId="062FD19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1952FCD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Debug_file</w:t>
            </w:r>
          </w:p>
        </w:tc>
        <w:tc>
          <w:tcPr>
            <w:tcW w:w="1418" w:type="dxa"/>
            <w:hideMark/>
          </w:tcPr>
          <w:p w14:paraId="0357CF47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256]</w:t>
            </w:r>
          </w:p>
        </w:tc>
        <w:tc>
          <w:tcPr>
            <w:tcW w:w="2126" w:type="dxa"/>
            <w:hideMark/>
          </w:tcPr>
          <w:p w14:paraId="5AB77763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optional path</w:t>
            </w:r>
          </w:p>
        </w:tc>
        <w:tc>
          <w:tcPr>
            <w:tcW w:w="4382" w:type="dxa"/>
            <w:hideMark/>
          </w:tcPr>
          <w:p w14:paraId="4B6BEB54" w14:textId="70345B1F" w:rsidR="002351E9" w:rsidRPr="00550780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Path for debug log output. If empty, no debug file is written.</w:t>
            </w:r>
          </w:p>
        </w:tc>
      </w:tr>
      <w:tr w:rsidR="002351E9" w:rsidRPr="00584D65" w14:paraId="2902015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7388E3D9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Land_from</w:t>
            </w:r>
          </w:p>
        </w:tc>
        <w:tc>
          <w:tcPr>
            <w:tcW w:w="1418" w:type="dxa"/>
            <w:hideMark/>
          </w:tcPr>
          <w:p w14:paraId="6599F30A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4]</w:t>
            </w:r>
          </w:p>
        </w:tc>
        <w:tc>
          <w:tcPr>
            <w:tcW w:w="2126" w:type="dxa"/>
            <w:hideMark/>
          </w:tcPr>
          <w:p w14:paraId="5E0DC689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3-letter country code</w:t>
            </w:r>
          </w:p>
        </w:tc>
        <w:tc>
          <w:tcPr>
            <w:tcW w:w="4382" w:type="dxa"/>
            <w:hideMark/>
          </w:tcPr>
          <w:p w14:paraId="518651EE" w14:textId="08EB8829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Country code of transmitter side (</w:t>
            </w:r>
            <w:proofErr w:type="gramStart"/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e.g.</w:t>
            </w:r>
            <w:proofErr w:type="gramEnd"/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 "</w:t>
            </w:r>
            <w:r w:rsidR="00D07AA3" w:rsidRPr="00550780">
              <w:rPr>
                <w:rFonts w:asciiTheme="minorHAnsi" w:hAnsiTheme="minorHAnsi" w:cstheme="minorHAnsi"/>
                <w:sz w:val="28"/>
                <w:szCs w:val="28"/>
              </w:rPr>
              <w:t>ERI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").</w:t>
            </w:r>
          </w:p>
        </w:tc>
      </w:tr>
      <w:tr w:rsidR="002351E9" w:rsidRPr="00584D65" w14:paraId="562ED344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hideMark/>
          </w:tcPr>
          <w:p w14:paraId="4CFA0CF8" w14:textId="77777777" w:rsidR="002351E9" w:rsidRPr="00584D65" w:rsidRDefault="002351E9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Land_to</w:t>
            </w:r>
          </w:p>
        </w:tc>
        <w:tc>
          <w:tcPr>
            <w:tcW w:w="1418" w:type="dxa"/>
            <w:hideMark/>
          </w:tcPr>
          <w:p w14:paraId="2FD05FEF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4]</w:t>
            </w:r>
          </w:p>
        </w:tc>
        <w:tc>
          <w:tcPr>
            <w:tcW w:w="2126" w:type="dxa"/>
            <w:hideMark/>
          </w:tcPr>
          <w:p w14:paraId="67FD257E" w14:textId="77777777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3-letter country code</w:t>
            </w:r>
          </w:p>
        </w:tc>
        <w:tc>
          <w:tcPr>
            <w:tcW w:w="4382" w:type="dxa"/>
            <w:hideMark/>
          </w:tcPr>
          <w:p w14:paraId="75945286" w14:textId="719CAE23" w:rsidR="002351E9" w:rsidRPr="00584D65" w:rsidRDefault="002351E9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Country code of receiver side (</w:t>
            </w:r>
            <w:proofErr w:type="gramStart"/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e.g.</w:t>
            </w:r>
            <w:proofErr w:type="gramEnd"/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 "</w:t>
            </w:r>
            <w:r w:rsidR="00D07AA3" w:rsidRPr="00550780">
              <w:rPr>
                <w:rFonts w:asciiTheme="minorHAnsi" w:hAnsiTheme="minorHAnsi" w:cstheme="minorHAnsi"/>
                <w:sz w:val="28"/>
                <w:szCs w:val="28"/>
              </w:rPr>
              <w:t>ETH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").</w:t>
            </w:r>
          </w:p>
        </w:tc>
      </w:tr>
    </w:tbl>
    <w:p w14:paraId="5D6BC9D1" w14:textId="2E71DD9C" w:rsidR="00672516" w:rsidRPr="00584D65" w:rsidRDefault="00672516" w:rsidP="00672516">
      <w:pPr>
        <w:rPr>
          <w:rFonts w:asciiTheme="minorHAnsi" w:hAnsiTheme="minorHAnsi" w:cstheme="minorHAnsi"/>
          <w:sz w:val="28"/>
          <w:szCs w:val="28"/>
        </w:rPr>
      </w:pPr>
    </w:p>
    <w:p w14:paraId="474F2C8E" w14:textId="77777777" w:rsidR="002351E9" w:rsidRPr="00584D65" w:rsidRDefault="002351E9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584D65"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0B2A4945" w14:textId="436D23A5" w:rsidR="00672516" w:rsidRPr="00550780" w:rsidRDefault="00672516" w:rsidP="002351E9">
      <w:pPr>
        <w:pStyle w:val="Heading1"/>
      </w:pPr>
      <w:bookmarkStart w:id="8" w:name="_Toc228193762"/>
      <w:r w:rsidRPr="00584D65">
        <w:lastRenderedPageBreak/>
        <w:t>Output Structure: PointToPoint_Output_Parameters</w:t>
      </w:r>
      <w:bookmarkEnd w:id="8"/>
      <w:r w:rsidRPr="00584D65">
        <w:t xml:space="preserve"> </w:t>
      </w:r>
    </w:p>
    <w:p w14:paraId="53D642B6" w14:textId="77777777" w:rsidR="00D07AA3" w:rsidRPr="00550780" w:rsidRDefault="00D07AA3" w:rsidP="00D07AA3"/>
    <w:tbl>
      <w:tblPr>
        <w:tblStyle w:val="GridTable1Light"/>
        <w:tblW w:w="9493" w:type="dxa"/>
        <w:tblLook w:val="04A0" w:firstRow="1" w:lastRow="0" w:firstColumn="1" w:lastColumn="0" w:noHBand="0" w:noVBand="1"/>
      </w:tblPr>
      <w:tblGrid>
        <w:gridCol w:w="2630"/>
        <w:gridCol w:w="1320"/>
        <w:gridCol w:w="1857"/>
        <w:gridCol w:w="3686"/>
      </w:tblGrid>
      <w:tr w:rsidR="004A35F3" w:rsidRPr="00584D65" w14:paraId="131280DE" w14:textId="77777777" w:rsidTr="00584D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49969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Field Name</w:t>
            </w:r>
          </w:p>
        </w:tc>
        <w:tc>
          <w:tcPr>
            <w:tcW w:w="0" w:type="auto"/>
            <w:hideMark/>
          </w:tcPr>
          <w:p w14:paraId="5222CD03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Data Type</w:t>
            </w:r>
          </w:p>
        </w:tc>
        <w:tc>
          <w:tcPr>
            <w:tcW w:w="1857" w:type="dxa"/>
            <w:hideMark/>
          </w:tcPr>
          <w:p w14:paraId="1C1FC1BC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Unit / Range</w:t>
            </w:r>
          </w:p>
        </w:tc>
        <w:tc>
          <w:tcPr>
            <w:tcW w:w="0" w:type="auto"/>
            <w:hideMark/>
          </w:tcPr>
          <w:p w14:paraId="09581461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Description</w:t>
            </w:r>
          </w:p>
        </w:tc>
      </w:tr>
      <w:tr w:rsidR="004A35F3" w:rsidRPr="00584D65" w14:paraId="2037C7F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E67DE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Distance</w:t>
            </w:r>
          </w:p>
        </w:tc>
        <w:tc>
          <w:tcPr>
            <w:tcW w:w="0" w:type="auto"/>
            <w:hideMark/>
          </w:tcPr>
          <w:p w14:paraId="70788B5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B86579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km</w:t>
            </w:r>
          </w:p>
        </w:tc>
        <w:tc>
          <w:tcPr>
            <w:tcW w:w="0" w:type="auto"/>
            <w:hideMark/>
          </w:tcPr>
          <w:p w14:paraId="4BDAB3FD" w14:textId="036D37D0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distance between calculated Tx and Rx coordinates.</w:t>
            </w:r>
          </w:p>
        </w:tc>
      </w:tr>
      <w:tr w:rsidR="004A35F3" w:rsidRPr="00584D65" w14:paraId="419FFD37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FF9E3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Dir_Tx_Rx</w:t>
            </w:r>
          </w:p>
        </w:tc>
        <w:tc>
          <w:tcPr>
            <w:tcW w:w="0" w:type="auto"/>
            <w:hideMark/>
          </w:tcPr>
          <w:p w14:paraId="67652FA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FE299D9" w14:textId="5A92E1DB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0…360</w:t>
            </w:r>
          </w:p>
        </w:tc>
        <w:tc>
          <w:tcPr>
            <w:tcW w:w="0" w:type="auto"/>
            <w:hideMark/>
          </w:tcPr>
          <w:p w14:paraId="2334F4CC" w14:textId="1002E835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Azimuth from Tx to Rx </w:t>
            </w:r>
          </w:p>
        </w:tc>
      </w:tr>
      <w:tr w:rsidR="004A35F3" w:rsidRPr="00584D65" w14:paraId="0093962E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C20F48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Dir_Rx_Tx</w:t>
            </w:r>
          </w:p>
        </w:tc>
        <w:tc>
          <w:tcPr>
            <w:tcW w:w="0" w:type="auto"/>
            <w:hideMark/>
          </w:tcPr>
          <w:p w14:paraId="7CD110F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B8610A7" w14:textId="4FEF6A62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0…360</w:t>
            </w:r>
          </w:p>
        </w:tc>
        <w:tc>
          <w:tcPr>
            <w:tcW w:w="0" w:type="auto"/>
            <w:hideMark/>
          </w:tcPr>
          <w:p w14:paraId="6139C6FC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Azimuth from Rx to Tx.</w:t>
            </w:r>
          </w:p>
        </w:tc>
      </w:tr>
      <w:tr w:rsidR="004A35F3" w:rsidRPr="00584D65" w14:paraId="42359F7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F51404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Tx_TCA</w:t>
            </w:r>
          </w:p>
        </w:tc>
        <w:tc>
          <w:tcPr>
            <w:tcW w:w="0" w:type="auto"/>
            <w:hideMark/>
          </w:tcPr>
          <w:p w14:paraId="2D0DA4D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F7A7531" w14:textId="2ED10F43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-90…+90</w:t>
            </w:r>
          </w:p>
        </w:tc>
        <w:tc>
          <w:tcPr>
            <w:tcW w:w="0" w:type="auto"/>
            <w:hideMark/>
          </w:tcPr>
          <w:p w14:paraId="17EEE0E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Transmitter terrain clearance angle.</w:t>
            </w:r>
          </w:p>
        </w:tc>
      </w:tr>
      <w:tr w:rsidR="004A35F3" w:rsidRPr="00584D65" w14:paraId="177ED990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331A2E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Rx_TCA</w:t>
            </w:r>
          </w:p>
        </w:tc>
        <w:tc>
          <w:tcPr>
            <w:tcW w:w="0" w:type="auto"/>
            <w:hideMark/>
          </w:tcPr>
          <w:p w14:paraId="298025E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343B3543" w14:textId="25435921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-90…+90</w:t>
            </w:r>
          </w:p>
        </w:tc>
        <w:tc>
          <w:tcPr>
            <w:tcW w:w="0" w:type="auto"/>
            <w:hideMark/>
          </w:tcPr>
          <w:p w14:paraId="5E77081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Receiver terrain clearance angle.</w:t>
            </w:r>
          </w:p>
        </w:tc>
      </w:tr>
      <w:tr w:rsidR="004A35F3" w:rsidRPr="00584D65" w14:paraId="211DCDD0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6D3669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Tx_TCA_corr</w:t>
            </w:r>
          </w:p>
        </w:tc>
        <w:tc>
          <w:tcPr>
            <w:tcW w:w="0" w:type="auto"/>
            <w:hideMark/>
          </w:tcPr>
          <w:p w14:paraId="10CD56D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3088C015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093DC0E5" w14:textId="23BF0E06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Correction factor for Tx clearance angle </w:t>
            </w:r>
          </w:p>
        </w:tc>
      </w:tr>
      <w:tr w:rsidR="004A35F3" w:rsidRPr="00584D65" w14:paraId="7A543DB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6D560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Rx_TCA_corr</w:t>
            </w:r>
          </w:p>
        </w:tc>
        <w:tc>
          <w:tcPr>
            <w:tcW w:w="0" w:type="auto"/>
            <w:hideMark/>
          </w:tcPr>
          <w:p w14:paraId="7089ACC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6CB6E3A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3F494E79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Correction factor for Rx clearance angle.</w:t>
            </w:r>
          </w:p>
        </w:tc>
      </w:tr>
      <w:tr w:rsidR="004A35F3" w:rsidRPr="00584D65" w14:paraId="29B0145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D0737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V_angle_Tx_Rx</w:t>
            </w:r>
          </w:p>
        </w:tc>
        <w:tc>
          <w:tcPr>
            <w:tcW w:w="0" w:type="auto"/>
            <w:hideMark/>
          </w:tcPr>
          <w:p w14:paraId="33E9878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0FFFDF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17BF8723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Vertical angle from Tx to Rx (elevation).</w:t>
            </w:r>
          </w:p>
        </w:tc>
      </w:tr>
      <w:tr w:rsidR="004A35F3" w:rsidRPr="00584D65" w14:paraId="1EF8F95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094A8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V_angle_Rx_Tx</w:t>
            </w:r>
          </w:p>
        </w:tc>
        <w:tc>
          <w:tcPr>
            <w:tcW w:w="0" w:type="auto"/>
            <w:hideMark/>
          </w:tcPr>
          <w:p w14:paraId="767C558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1AEB443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4EA4AFCC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Vertical angle from Rx to Tx.</w:t>
            </w:r>
          </w:p>
        </w:tc>
      </w:tr>
      <w:tr w:rsidR="004A35F3" w:rsidRPr="00584D65" w14:paraId="2B4ED5F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81EBA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H_diff_angle_Tx_Rx</w:t>
            </w:r>
          </w:p>
        </w:tc>
        <w:tc>
          <w:tcPr>
            <w:tcW w:w="0" w:type="auto"/>
            <w:hideMark/>
          </w:tcPr>
          <w:p w14:paraId="233A1AD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07258F2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46F11F69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Horizontal deviation between antenna boresight and Rx direction.</w:t>
            </w:r>
          </w:p>
        </w:tc>
      </w:tr>
      <w:tr w:rsidR="004A35F3" w:rsidRPr="00584D65" w14:paraId="0401721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74126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V_diff_angle_Tx_Rx</w:t>
            </w:r>
          </w:p>
        </w:tc>
        <w:tc>
          <w:tcPr>
            <w:tcW w:w="0" w:type="auto"/>
            <w:hideMark/>
          </w:tcPr>
          <w:p w14:paraId="21F26B1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6C03D06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695F31AC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Vertical deviation between antenna boresight and Rx direction.</w:t>
            </w:r>
          </w:p>
        </w:tc>
      </w:tr>
      <w:tr w:rsidR="004A35F3" w:rsidRPr="00584D65" w14:paraId="19F1D8DC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83D28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Tx_ant_corr</w:t>
            </w:r>
          </w:p>
        </w:tc>
        <w:tc>
          <w:tcPr>
            <w:tcW w:w="0" w:type="auto"/>
            <w:hideMark/>
          </w:tcPr>
          <w:p w14:paraId="4A31230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A1A433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3C90CC13" w14:textId="1A65FDE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Antenna pattern correction for Tx</w:t>
            </w:r>
          </w:p>
        </w:tc>
      </w:tr>
      <w:tr w:rsidR="004A35F3" w:rsidRPr="00584D65" w14:paraId="671D2B4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192F3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Tx_ant_type_corr</w:t>
            </w:r>
          </w:p>
        </w:tc>
        <w:tc>
          <w:tcPr>
            <w:tcW w:w="0" w:type="auto"/>
            <w:hideMark/>
          </w:tcPr>
          <w:p w14:paraId="5735FD4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4D4300A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1E7E1CA2" w14:textId="55CA4389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Antenna type correction</w:t>
            </w:r>
          </w:p>
        </w:tc>
      </w:tr>
      <w:tr w:rsidR="004A35F3" w:rsidRPr="00584D65" w14:paraId="46F92056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11EDA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Power_to_Rx</w:t>
            </w:r>
          </w:p>
        </w:tc>
        <w:tc>
          <w:tcPr>
            <w:tcW w:w="0" w:type="auto"/>
            <w:hideMark/>
          </w:tcPr>
          <w:p w14:paraId="7BD6F59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009948A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dBW</w:t>
            </w:r>
          </w:p>
        </w:tc>
        <w:tc>
          <w:tcPr>
            <w:tcW w:w="0" w:type="auto"/>
            <w:hideMark/>
          </w:tcPr>
          <w:p w14:paraId="1383EBC8" w14:textId="4B8DB696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Effective power in direction of Rx</w:t>
            </w:r>
          </w:p>
        </w:tc>
      </w:tr>
      <w:tr w:rsidR="004A35F3" w:rsidRPr="00584D65" w14:paraId="6D577D3E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5A6FE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Free_space_FS</w:t>
            </w:r>
          </w:p>
        </w:tc>
        <w:tc>
          <w:tcPr>
            <w:tcW w:w="0" w:type="auto"/>
            <w:hideMark/>
          </w:tcPr>
          <w:p w14:paraId="4E84AFD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3599AC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2F9474F4" w14:textId="16A26DD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Free-space field strength</w:t>
            </w:r>
          </w:p>
        </w:tc>
      </w:tr>
      <w:tr w:rsidR="004A35F3" w:rsidRPr="00584D65" w14:paraId="6ACCD42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6CB41A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Calculated_FS</w:t>
            </w:r>
          </w:p>
        </w:tc>
        <w:tc>
          <w:tcPr>
            <w:tcW w:w="0" w:type="auto"/>
            <w:hideMark/>
          </w:tcPr>
          <w:p w14:paraId="7546179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1D040D5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3F819F66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Final computed field strength at Rx location.</w:t>
            </w:r>
          </w:p>
        </w:tc>
      </w:tr>
      <w:tr w:rsidR="004A35F3" w:rsidRPr="00584D65" w14:paraId="1927556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F3128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Perm_FS</w:t>
            </w:r>
          </w:p>
        </w:tc>
        <w:tc>
          <w:tcPr>
            <w:tcW w:w="0" w:type="auto"/>
            <w:hideMark/>
          </w:tcPr>
          <w:p w14:paraId="5E1A16A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9E440E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349A2918" w14:textId="22D8132C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Permissible field strength</w:t>
            </w:r>
          </w:p>
        </w:tc>
      </w:tr>
      <w:tr w:rsidR="004A35F3" w:rsidRPr="00584D65" w14:paraId="29B1741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037E6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Perm_FS_from_table</w:t>
            </w:r>
          </w:p>
        </w:tc>
        <w:tc>
          <w:tcPr>
            <w:tcW w:w="0" w:type="auto"/>
            <w:hideMark/>
          </w:tcPr>
          <w:p w14:paraId="4213E05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0F91938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5ED4EDBE" w14:textId="56643ED2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Table-defined permissible FS.</w:t>
            </w:r>
          </w:p>
        </w:tc>
      </w:tr>
      <w:tr w:rsidR="004A35F3" w:rsidRPr="00584D65" w14:paraId="4AF9DC6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C000B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Table_CBR_D</w:t>
            </w:r>
          </w:p>
        </w:tc>
        <w:tc>
          <w:tcPr>
            <w:tcW w:w="0" w:type="auto"/>
            <w:hideMark/>
          </w:tcPr>
          <w:p w14:paraId="3BE8E65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0DA753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km</w:t>
            </w:r>
          </w:p>
        </w:tc>
        <w:tc>
          <w:tcPr>
            <w:tcW w:w="0" w:type="auto"/>
            <w:hideMark/>
          </w:tcPr>
          <w:p w14:paraId="07CFD3B8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Table-defined maximum cross-border range for given frequency band.</w:t>
            </w:r>
          </w:p>
        </w:tc>
      </w:tr>
      <w:tr w:rsidR="004A35F3" w:rsidRPr="00584D65" w14:paraId="74C03AF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8891B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ERP_ref_Tx</w:t>
            </w:r>
          </w:p>
        </w:tc>
        <w:tc>
          <w:tcPr>
            <w:tcW w:w="0" w:type="auto"/>
            <w:hideMark/>
          </w:tcPr>
          <w:p w14:paraId="0849F0F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17AE207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dBW</w:t>
            </w:r>
          </w:p>
        </w:tc>
        <w:tc>
          <w:tcPr>
            <w:tcW w:w="0" w:type="auto"/>
            <w:hideMark/>
          </w:tcPr>
          <w:p w14:paraId="0E1FCB20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Reference transmitter ERP for coordination purposes.</w:t>
            </w:r>
          </w:p>
        </w:tc>
      </w:tr>
      <w:tr w:rsidR="004A35F3" w:rsidRPr="00584D65" w14:paraId="0FD5910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A2828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Time_percentage</w:t>
            </w:r>
          </w:p>
        </w:tc>
        <w:tc>
          <w:tcPr>
            <w:tcW w:w="0" w:type="auto"/>
            <w:hideMark/>
          </w:tcPr>
          <w:p w14:paraId="2E7721E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B5B999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%</w:t>
            </w:r>
          </w:p>
        </w:tc>
        <w:tc>
          <w:tcPr>
            <w:tcW w:w="0" w:type="auto"/>
            <w:hideMark/>
          </w:tcPr>
          <w:p w14:paraId="7420226C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Time percentage for which 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field strength is not exceeded (1, 10, or 50).</w:t>
            </w:r>
          </w:p>
        </w:tc>
      </w:tr>
      <w:tr w:rsidR="004A35F3" w:rsidRPr="00584D65" w14:paraId="4172D73E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28B24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Prot_margin</w:t>
            </w:r>
          </w:p>
        </w:tc>
        <w:tc>
          <w:tcPr>
            <w:tcW w:w="0" w:type="auto"/>
            <w:hideMark/>
          </w:tcPr>
          <w:p w14:paraId="274CECC5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4D240F4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7B6A8B67" w14:textId="0D00195D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Protection margin</w:t>
            </w:r>
          </w:p>
        </w:tc>
      </w:tr>
      <w:tr w:rsidR="004A35F3" w:rsidRPr="00584D65" w14:paraId="119DC2B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B843DB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Tx_Longitude_Calc</w:t>
            </w:r>
          </w:p>
        </w:tc>
        <w:tc>
          <w:tcPr>
            <w:tcW w:w="0" w:type="auto"/>
            <w:hideMark/>
          </w:tcPr>
          <w:p w14:paraId="51101CB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229C77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decimal degrees</w:t>
            </w:r>
          </w:p>
        </w:tc>
        <w:tc>
          <w:tcPr>
            <w:tcW w:w="0" w:type="auto"/>
            <w:hideMark/>
          </w:tcPr>
          <w:p w14:paraId="47D6AC53" w14:textId="57D9CAEB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Final Tx longitude.</w:t>
            </w:r>
          </w:p>
        </w:tc>
      </w:tr>
      <w:tr w:rsidR="004A35F3" w:rsidRPr="00584D65" w14:paraId="1729B32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42F8A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Tx_Latitude_Calc</w:t>
            </w:r>
          </w:p>
        </w:tc>
        <w:tc>
          <w:tcPr>
            <w:tcW w:w="0" w:type="auto"/>
            <w:hideMark/>
          </w:tcPr>
          <w:p w14:paraId="6049541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82CC0B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decimal degrees</w:t>
            </w:r>
          </w:p>
        </w:tc>
        <w:tc>
          <w:tcPr>
            <w:tcW w:w="0" w:type="auto"/>
            <w:hideMark/>
          </w:tcPr>
          <w:p w14:paraId="67EA00B3" w14:textId="594A73CF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Final Tx latitude.</w:t>
            </w:r>
          </w:p>
        </w:tc>
      </w:tr>
      <w:tr w:rsidR="004A35F3" w:rsidRPr="00584D65" w14:paraId="0855FAAC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CB077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Rx_Longitude_Calc</w:t>
            </w:r>
          </w:p>
        </w:tc>
        <w:tc>
          <w:tcPr>
            <w:tcW w:w="0" w:type="auto"/>
            <w:hideMark/>
          </w:tcPr>
          <w:p w14:paraId="48E9EBF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10F5CF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decimal degrees</w:t>
            </w:r>
          </w:p>
        </w:tc>
        <w:tc>
          <w:tcPr>
            <w:tcW w:w="0" w:type="auto"/>
            <w:hideMark/>
          </w:tcPr>
          <w:p w14:paraId="556E6CEF" w14:textId="1849AF42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Final Rx longitude </w:t>
            </w:r>
          </w:p>
        </w:tc>
      </w:tr>
      <w:tr w:rsidR="004A35F3" w:rsidRPr="00584D65" w14:paraId="1E7B2069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7E56E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Rx_Latitude_Calc</w:t>
            </w:r>
          </w:p>
        </w:tc>
        <w:tc>
          <w:tcPr>
            <w:tcW w:w="0" w:type="auto"/>
            <w:hideMark/>
          </w:tcPr>
          <w:p w14:paraId="3AD89B2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2C5331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decimal degrees</w:t>
            </w:r>
          </w:p>
        </w:tc>
        <w:tc>
          <w:tcPr>
            <w:tcW w:w="0" w:type="auto"/>
            <w:hideMark/>
          </w:tcPr>
          <w:p w14:paraId="0244A503" w14:textId="5DD52F65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Final Rx latitude </w:t>
            </w:r>
          </w:p>
        </w:tc>
      </w:tr>
      <w:tr w:rsidR="004A35F3" w:rsidRPr="00584D65" w14:paraId="00611B3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97181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Heff_Tx</w:t>
            </w:r>
          </w:p>
        </w:tc>
        <w:tc>
          <w:tcPr>
            <w:tcW w:w="0" w:type="auto"/>
            <w:hideMark/>
          </w:tcPr>
          <w:p w14:paraId="638400D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A2069C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2887E4CB" w14:textId="1D6829C2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Effective height of Tx antenna above average terrain.</w:t>
            </w:r>
          </w:p>
        </w:tc>
      </w:tr>
      <w:tr w:rsidR="004A35F3" w:rsidRPr="00584D65" w14:paraId="6D97F7D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5E9E5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Heff_Rx</w:t>
            </w:r>
          </w:p>
        </w:tc>
        <w:tc>
          <w:tcPr>
            <w:tcW w:w="0" w:type="auto"/>
            <w:hideMark/>
          </w:tcPr>
          <w:p w14:paraId="50EC7B3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1B40DE6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229FF573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Effective height of Rx antenna above average terrain.</w:t>
            </w:r>
          </w:p>
        </w:tc>
      </w:tr>
      <w:tr w:rsidR="004A35F3" w:rsidRPr="00584D65" w14:paraId="368E3CD3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0B1238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Heff</w:t>
            </w:r>
          </w:p>
        </w:tc>
        <w:tc>
          <w:tcPr>
            <w:tcW w:w="0" w:type="auto"/>
            <w:hideMark/>
          </w:tcPr>
          <w:p w14:paraId="15C6F3F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0C89394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0767DCCC" w14:textId="3C18168B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effective height</w:t>
            </w:r>
          </w:p>
        </w:tc>
      </w:tr>
      <w:tr w:rsidR="004A35F3" w:rsidRPr="00584D65" w14:paraId="014938D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C045C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D_sea_calculated</w:t>
            </w:r>
          </w:p>
        </w:tc>
        <w:tc>
          <w:tcPr>
            <w:tcW w:w="0" w:type="auto"/>
            <w:hideMark/>
          </w:tcPr>
          <w:p w14:paraId="3041453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530A61F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km</w:t>
            </w:r>
          </w:p>
        </w:tc>
        <w:tc>
          <w:tcPr>
            <w:tcW w:w="0" w:type="auto"/>
            <w:hideMark/>
          </w:tcPr>
          <w:p w14:paraId="505C5582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Length of path segment over sea, derived from morphological data.</w:t>
            </w:r>
          </w:p>
        </w:tc>
      </w:tr>
      <w:tr w:rsidR="004A35F3" w:rsidRPr="00584D65" w14:paraId="2F88E8E9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16570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Dh</w:t>
            </w:r>
          </w:p>
        </w:tc>
        <w:tc>
          <w:tcPr>
            <w:tcW w:w="0" w:type="auto"/>
            <w:hideMark/>
          </w:tcPr>
          <w:p w14:paraId="0116DB2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64E334F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7B741650" w14:textId="0325B3D5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Terrain irregularity parameter </w:t>
            </w:r>
          </w:p>
        </w:tc>
      </w:tr>
      <w:tr w:rsidR="004A35F3" w:rsidRPr="00584D65" w14:paraId="474E299E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5BF13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Dh_corr</w:t>
            </w:r>
          </w:p>
        </w:tc>
        <w:tc>
          <w:tcPr>
            <w:tcW w:w="0" w:type="auto"/>
            <w:hideMark/>
          </w:tcPr>
          <w:p w14:paraId="0C4171C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45B7560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256C5038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Correction factor for terrain irregularity.</w:t>
            </w:r>
          </w:p>
        </w:tc>
      </w:tr>
      <w:tr w:rsidR="004A35F3" w:rsidRPr="00584D65" w14:paraId="7247502C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9F71D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Land_FS</w:t>
            </w:r>
          </w:p>
        </w:tc>
        <w:tc>
          <w:tcPr>
            <w:tcW w:w="0" w:type="auto"/>
            <w:hideMark/>
          </w:tcPr>
          <w:p w14:paraId="2BDFC82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430D979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7B7C7FFF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Field strength over land path component.</w:t>
            </w:r>
          </w:p>
        </w:tc>
      </w:tr>
      <w:tr w:rsidR="004A35F3" w:rsidRPr="00584D65" w14:paraId="1E0ADDFB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75077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Sea_FS</w:t>
            </w:r>
          </w:p>
        </w:tc>
        <w:tc>
          <w:tcPr>
            <w:tcW w:w="0" w:type="auto"/>
            <w:hideMark/>
          </w:tcPr>
          <w:p w14:paraId="04AD852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0FDAFAB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dBµV/m</w:t>
            </w:r>
          </w:p>
        </w:tc>
        <w:tc>
          <w:tcPr>
            <w:tcW w:w="0" w:type="auto"/>
            <w:hideMark/>
          </w:tcPr>
          <w:p w14:paraId="5ED149D8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Field strength over sea path component.</w:t>
            </w:r>
          </w:p>
        </w:tc>
      </w:tr>
      <w:tr w:rsidR="004A35F3" w:rsidRPr="00584D65" w14:paraId="192F2E5A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F298F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Corr_delta_f</w:t>
            </w:r>
          </w:p>
        </w:tc>
        <w:tc>
          <w:tcPr>
            <w:tcW w:w="0" w:type="auto"/>
            <w:hideMark/>
          </w:tcPr>
          <w:p w14:paraId="72E3DB3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2A5E3E8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7C927213" w14:textId="639A6DCF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Correction for frequency difference.</w:t>
            </w:r>
          </w:p>
        </w:tc>
      </w:tr>
      <w:tr w:rsidR="004A35F3" w:rsidRPr="00584D65" w14:paraId="115A32A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11F874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Delta_frequency</w:t>
            </w:r>
          </w:p>
        </w:tc>
        <w:tc>
          <w:tcPr>
            <w:tcW w:w="0" w:type="auto"/>
            <w:hideMark/>
          </w:tcPr>
          <w:p w14:paraId="4675581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1EC1AEB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kHz</w:t>
            </w:r>
          </w:p>
        </w:tc>
        <w:tc>
          <w:tcPr>
            <w:tcW w:w="0" w:type="auto"/>
            <w:hideMark/>
          </w:tcPr>
          <w:p w14:paraId="07598BF0" w14:textId="7DB08AB9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Frequency difference Tx–Rx.</w:t>
            </w:r>
          </w:p>
        </w:tc>
      </w:tr>
      <w:tr w:rsidR="004A35F3" w:rsidRPr="00584D65" w14:paraId="0FE8BC3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5620E9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Rx_ant_corr</w:t>
            </w:r>
          </w:p>
        </w:tc>
        <w:tc>
          <w:tcPr>
            <w:tcW w:w="0" w:type="auto"/>
            <w:hideMark/>
          </w:tcPr>
          <w:p w14:paraId="1F39683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860744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2758ACC5" w14:textId="4C7F174C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Antenna pattern correction for Rx.</w:t>
            </w:r>
          </w:p>
        </w:tc>
      </w:tr>
      <w:tr w:rsidR="004A35F3" w:rsidRPr="00584D65" w14:paraId="69D9251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8A2C4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H_diff_angle_Rx_Tx</w:t>
            </w:r>
          </w:p>
        </w:tc>
        <w:tc>
          <w:tcPr>
            <w:tcW w:w="0" w:type="auto"/>
            <w:hideMark/>
          </w:tcPr>
          <w:p w14:paraId="45D0870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6BD8705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695B2CF8" w14:textId="1F1C7259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Horizontal deviation for Rx antenna.</w:t>
            </w:r>
          </w:p>
        </w:tc>
      </w:tr>
      <w:tr w:rsidR="004A35F3" w:rsidRPr="00584D65" w14:paraId="20C80AF0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71055A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V_diff_angle_Rx_Tx</w:t>
            </w:r>
          </w:p>
        </w:tc>
        <w:tc>
          <w:tcPr>
            <w:tcW w:w="0" w:type="auto"/>
            <w:hideMark/>
          </w:tcPr>
          <w:p w14:paraId="6CE71C4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793557D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degrees</w:t>
            </w:r>
          </w:p>
        </w:tc>
        <w:tc>
          <w:tcPr>
            <w:tcW w:w="0" w:type="auto"/>
            <w:hideMark/>
          </w:tcPr>
          <w:p w14:paraId="0E77B0D8" w14:textId="4FBEC1FF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Vertical deviation for Rx antenna.</w:t>
            </w:r>
          </w:p>
        </w:tc>
      </w:tr>
      <w:tr w:rsidR="004A35F3" w:rsidRPr="00584D65" w14:paraId="4C5ED6D1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586311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Depol_loss_calc</w:t>
            </w:r>
          </w:p>
        </w:tc>
        <w:tc>
          <w:tcPr>
            <w:tcW w:w="0" w:type="auto"/>
            <w:hideMark/>
          </w:tcPr>
          <w:p w14:paraId="1ADD60C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39D5EDA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5F0B378C" w14:textId="491B6214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Calculated depolarization loss.</w:t>
            </w:r>
          </w:p>
        </w:tc>
      </w:tr>
      <w:tr w:rsidR="004A35F3" w:rsidRPr="00584D65" w14:paraId="2E4685D5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63EB69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Rx_ant_type_corr</w:t>
            </w:r>
          </w:p>
        </w:tc>
        <w:tc>
          <w:tcPr>
            <w:tcW w:w="0" w:type="auto"/>
            <w:hideMark/>
          </w:tcPr>
          <w:p w14:paraId="2D4B130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double</w:t>
            </w:r>
          </w:p>
        </w:tc>
        <w:tc>
          <w:tcPr>
            <w:tcW w:w="1857" w:type="dxa"/>
            <w:hideMark/>
          </w:tcPr>
          <w:p w14:paraId="3425E55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dB</w:t>
            </w:r>
          </w:p>
        </w:tc>
        <w:tc>
          <w:tcPr>
            <w:tcW w:w="0" w:type="auto"/>
            <w:hideMark/>
          </w:tcPr>
          <w:p w14:paraId="2CDCD0E4" w14:textId="3473C709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Rx antenna type correction.</w:t>
            </w:r>
          </w:p>
        </w:tc>
      </w:tr>
      <w:tr w:rsidR="004A35F3" w:rsidRPr="00584D65" w14:paraId="02036BD8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890F6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ProfilePoints</w:t>
            </w:r>
          </w:p>
        </w:tc>
        <w:tc>
          <w:tcPr>
            <w:tcW w:w="0" w:type="auto"/>
            <w:hideMark/>
          </w:tcPr>
          <w:p w14:paraId="3F209FC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1857" w:type="dxa"/>
            <w:hideMark/>
          </w:tcPr>
          <w:p w14:paraId="619EB2C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count</w:t>
            </w:r>
          </w:p>
        </w:tc>
        <w:tc>
          <w:tcPr>
            <w:tcW w:w="0" w:type="auto"/>
            <w:hideMark/>
          </w:tcPr>
          <w:p w14:paraId="203DE83F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Number of points in terrain profile between Tx and Rx.</w:t>
            </w:r>
          </w:p>
        </w:tc>
      </w:tr>
      <w:tr w:rsidR="004A35F3" w:rsidRPr="00584D65" w14:paraId="45F6BB31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4CDE5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AnnexInFreqRange</w:t>
            </w:r>
          </w:p>
        </w:tc>
        <w:tc>
          <w:tcPr>
            <w:tcW w:w="0" w:type="auto"/>
            <w:hideMark/>
          </w:tcPr>
          <w:p w14:paraId="17FB65A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1857" w:type="dxa"/>
            <w:hideMark/>
          </w:tcPr>
          <w:p w14:paraId="2277E70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or 1</w:t>
            </w:r>
          </w:p>
        </w:tc>
        <w:tc>
          <w:tcPr>
            <w:tcW w:w="0" w:type="auto"/>
            <w:hideMark/>
          </w:tcPr>
          <w:p w14:paraId="6CE5C656" w14:textId="71ECFAB2" w:rsidR="00672516" w:rsidRPr="00584D65" w:rsidRDefault="004A35F3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1 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in case, if useAnnex1 is 1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and all conditions for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useAnnex1 are met (permissible level is taken from Annex 1) </w:t>
            </w:r>
          </w:p>
        </w:tc>
      </w:tr>
      <w:tr w:rsidR="004A35F3" w:rsidRPr="00584D65" w14:paraId="40C5A31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781AA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Info[</w:t>
            </w:r>
            <w:proofErr w:type="gramEnd"/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20]</w:t>
            </w:r>
          </w:p>
        </w:tc>
        <w:tc>
          <w:tcPr>
            <w:tcW w:w="0" w:type="auto"/>
            <w:hideMark/>
          </w:tcPr>
          <w:p w14:paraId="0BA30F9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20]</w:t>
            </w:r>
          </w:p>
        </w:tc>
        <w:tc>
          <w:tcPr>
            <w:tcW w:w="1857" w:type="dxa"/>
            <w:hideMark/>
          </w:tcPr>
          <w:p w14:paraId="099A2A6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0 or 1</w:t>
            </w:r>
          </w:p>
        </w:tc>
        <w:tc>
          <w:tcPr>
            <w:tcW w:w="0" w:type="auto"/>
            <w:hideMark/>
          </w:tcPr>
          <w:p w14:paraId="7A58EE94" w14:textId="6ED586C0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Boolean flags for calculation notes</w:t>
            </w:r>
            <w:r w:rsidR="00550780"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r w:rsidR="00550780" w:rsidRPr="00550780">
              <w:rPr>
                <w:rFonts w:asciiTheme="minorHAnsi" w:hAnsiTheme="minorHAnsi" w:cstheme="minorHAnsi"/>
                <w:sz w:val="28"/>
                <w:szCs w:val="28"/>
              </w:rPr>
              <w:t>see below)</w:t>
            </w: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</w:p>
        </w:tc>
      </w:tr>
      <w:tr w:rsidR="004A35F3" w:rsidRPr="00584D65" w14:paraId="61B169DF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0DB464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Tx_H_Site_Ant</w:t>
            </w:r>
          </w:p>
        </w:tc>
        <w:tc>
          <w:tcPr>
            <w:tcW w:w="0" w:type="auto"/>
            <w:hideMark/>
          </w:tcPr>
          <w:p w14:paraId="1DCE4BC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1857" w:type="dxa"/>
            <w:hideMark/>
          </w:tcPr>
          <w:p w14:paraId="0E3DD70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756FEBAE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Final Tx site height above sea level (from input or terrain DB).</w:t>
            </w:r>
          </w:p>
        </w:tc>
      </w:tr>
      <w:tr w:rsidR="004A35F3" w:rsidRPr="00584D65" w14:paraId="15CBC52D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376CF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Rx_H_Site_Ant</w:t>
            </w:r>
          </w:p>
        </w:tc>
        <w:tc>
          <w:tcPr>
            <w:tcW w:w="0" w:type="auto"/>
            <w:hideMark/>
          </w:tcPr>
          <w:p w14:paraId="5F5D5C6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1857" w:type="dxa"/>
            <w:hideMark/>
          </w:tcPr>
          <w:p w14:paraId="1BAFFA7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m</w:t>
            </w:r>
          </w:p>
        </w:tc>
        <w:tc>
          <w:tcPr>
            <w:tcW w:w="0" w:type="auto"/>
            <w:hideMark/>
          </w:tcPr>
          <w:p w14:paraId="4927C560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Final Rx site height above sea level.</w:t>
            </w:r>
          </w:p>
        </w:tc>
      </w:tr>
      <w:tr w:rsidR="004A35F3" w:rsidRPr="00584D65" w14:paraId="41F40017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5805E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HCM_error</w:t>
            </w:r>
          </w:p>
        </w:tc>
        <w:tc>
          <w:tcPr>
            <w:tcW w:w="0" w:type="auto"/>
            <w:hideMark/>
          </w:tcPr>
          <w:p w14:paraId="5CE70505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int</w:t>
            </w:r>
          </w:p>
        </w:tc>
        <w:tc>
          <w:tcPr>
            <w:tcW w:w="1857" w:type="dxa"/>
            <w:hideMark/>
          </w:tcPr>
          <w:p w14:paraId="0D51DFF0" w14:textId="77777777" w:rsidR="00967845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 xml:space="preserve">0 = success, </w:t>
            </w:r>
          </w:p>
          <w:p w14:paraId="25B88110" w14:textId="07095D6D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&gt;0 = error code</w:t>
            </w:r>
          </w:p>
        </w:tc>
        <w:tc>
          <w:tcPr>
            <w:tcW w:w="0" w:type="auto"/>
            <w:hideMark/>
          </w:tcPr>
          <w:p w14:paraId="323BFA09" w14:textId="77777777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status. 0 means calculation completed successfully.</w:t>
            </w:r>
          </w:p>
        </w:tc>
      </w:tr>
      <w:tr w:rsidR="004A35F3" w:rsidRPr="00584D65" w14:paraId="4249BD32" w14:textId="77777777" w:rsidTr="00584D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B43D8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Version</w:t>
            </w:r>
          </w:p>
        </w:tc>
        <w:tc>
          <w:tcPr>
            <w:tcW w:w="0" w:type="auto"/>
            <w:hideMark/>
          </w:tcPr>
          <w:p w14:paraId="45A8852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char[</w:t>
            </w:r>
            <w:proofErr w:type="gramEnd"/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256]</w:t>
            </w:r>
          </w:p>
        </w:tc>
        <w:tc>
          <w:tcPr>
            <w:tcW w:w="1857" w:type="dxa"/>
            <w:hideMark/>
          </w:tcPr>
          <w:p w14:paraId="6D0A378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null-terminated string</w:t>
            </w:r>
          </w:p>
        </w:tc>
        <w:tc>
          <w:tcPr>
            <w:tcW w:w="0" w:type="auto"/>
            <w:hideMark/>
          </w:tcPr>
          <w:p w14:paraId="3C0260D6" w14:textId="7F3A0A90" w:rsidR="00672516" w:rsidRPr="00550780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version: "Version 1.24 One2One", "LineCalc", or "CbrCalc".</w:t>
            </w:r>
          </w:p>
        </w:tc>
      </w:tr>
    </w:tbl>
    <w:p w14:paraId="21EBFDA2" w14:textId="3B868A01" w:rsidR="00672516" w:rsidRPr="00584D65" w:rsidRDefault="00672516" w:rsidP="00672516">
      <w:pPr>
        <w:rPr>
          <w:rFonts w:asciiTheme="minorHAnsi" w:hAnsiTheme="minorHAnsi" w:cstheme="minorHAnsi"/>
          <w:sz w:val="28"/>
          <w:szCs w:val="28"/>
        </w:rPr>
      </w:pPr>
    </w:p>
    <w:p w14:paraId="03D19C5A" w14:textId="70B4237B" w:rsidR="00672516" w:rsidRPr="00584D65" w:rsidRDefault="00672516" w:rsidP="00672516">
      <w:pPr>
        <w:rPr>
          <w:rFonts w:asciiTheme="minorHAnsi" w:hAnsiTheme="minorHAnsi" w:cstheme="minorHAnsi"/>
          <w:sz w:val="28"/>
          <w:szCs w:val="28"/>
        </w:rPr>
      </w:pPr>
    </w:p>
    <w:p w14:paraId="2B17A581" w14:textId="77777777" w:rsidR="00967845" w:rsidRPr="00584D65" w:rsidRDefault="00967845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584D65">
        <w:br w:type="page"/>
      </w:r>
    </w:p>
    <w:p w14:paraId="1B67D6EE" w14:textId="43C9ADA7" w:rsidR="00672516" w:rsidRPr="00550780" w:rsidRDefault="00672516" w:rsidP="00967845">
      <w:pPr>
        <w:pStyle w:val="Heading1"/>
      </w:pPr>
      <w:bookmarkStart w:id="9" w:name="_Toc228193763"/>
      <w:r w:rsidRPr="00584D65">
        <w:lastRenderedPageBreak/>
        <w:t xml:space="preserve">Info </w:t>
      </w:r>
      <w:r w:rsidRPr="00550780">
        <w:t>Flags</w:t>
      </w:r>
      <w:bookmarkEnd w:id="9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804"/>
        <w:gridCol w:w="3204"/>
        <w:gridCol w:w="5331"/>
      </w:tblGrid>
      <w:tr w:rsidR="00967845" w:rsidRPr="00584D65" w14:paraId="766B43AD" w14:textId="77777777" w:rsidTr="009678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AD1EB5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Index</w:t>
            </w:r>
          </w:p>
        </w:tc>
        <w:tc>
          <w:tcPr>
            <w:tcW w:w="0" w:type="auto"/>
            <w:hideMark/>
          </w:tcPr>
          <w:p w14:paraId="017FF314" w14:textId="77777777" w:rsidR="00967845" w:rsidRPr="00584D65" w:rsidRDefault="00967845" w:rsidP="00967845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Flag Name (Conceptual)</w:t>
            </w:r>
          </w:p>
        </w:tc>
        <w:tc>
          <w:tcPr>
            <w:tcW w:w="0" w:type="auto"/>
            <w:hideMark/>
          </w:tcPr>
          <w:p w14:paraId="353CBEAA" w14:textId="77777777" w:rsidR="00967845" w:rsidRPr="00584D65" w:rsidRDefault="00967845" w:rsidP="00967845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Meaning</w:t>
            </w:r>
          </w:p>
        </w:tc>
      </w:tr>
      <w:tr w:rsidR="00967845" w:rsidRPr="00584D65" w14:paraId="35D434EF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B2F6D8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</w:t>
            </w:r>
          </w:p>
        </w:tc>
        <w:tc>
          <w:tcPr>
            <w:tcW w:w="0" w:type="auto"/>
            <w:hideMark/>
          </w:tcPr>
          <w:p w14:paraId="1FB48B25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TxHeightFromDB</w:t>
            </w:r>
          </w:p>
        </w:tc>
        <w:tc>
          <w:tcPr>
            <w:tcW w:w="0" w:type="auto"/>
            <w:hideMark/>
          </w:tcPr>
          <w:p w14:paraId="0E8C4232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Tx site height was not provided or Tx is mobile; height taken from terrain database.</w:t>
            </w:r>
          </w:p>
        </w:tc>
      </w:tr>
      <w:tr w:rsidR="00967845" w:rsidRPr="00584D65" w14:paraId="61D5343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FF7437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2</w:t>
            </w:r>
          </w:p>
        </w:tc>
        <w:tc>
          <w:tcPr>
            <w:tcW w:w="0" w:type="auto"/>
            <w:hideMark/>
          </w:tcPr>
          <w:p w14:paraId="6B1A2F14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TxHeightDiffMinor</w:t>
            </w:r>
          </w:p>
        </w:tc>
        <w:tc>
          <w:tcPr>
            <w:tcW w:w="0" w:type="auto"/>
            <w:hideMark/>
          </w:tcPr>
          <w:p w14:paraId="4C833D58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Tx site height from DB differs from input by ≤10%; values may have minor inaccuracy.</w:t>
            </w:r>
          </w:p>
        </w:tc>
      </w:tr>
      <w:tr w:rsidR="00967845" w:rsidRPr="00584D65" w14:paraId="7854F9D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419E6A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3</w:t>
            </w:r>
          </w:p>
        </w:tc>
        <w:tc>
          <w:tcPr>
            <w:tcW w:w="0" w:type="auto"/>
            <w:hideMark/>
          </w:tcPr>
          <w:p w14:paraId="2F672053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TxHeightDiffMajor</w:t>
            </w:r>
          </w:p>
        </w:tc>
        <w:tc>
          <w:tcPr>
            <w:tcW w:w="0" w:type="auto"/>
            <w:hideMark/>
          </w:tcPr>
          <w:p w14:paraId="6E240EB4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Tx site height from DB differs from input by &gt;10%; calculated values may be extremely wrong.</w:t>
            </w:r>
          </w:p>
        </w:tc>
      </w:tr>
      <w:tr w:rsidR="00967845" w:rsidRPr="00584D65" w14:paraId="613ACB51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027178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4</w:t>
            </w:r>
          </w:p>
        </w:tc>
        <w:tc>
          <w:tcPr>
            <w:tcW w:w="0" w:type="auto"/>
            <w:hideMark/>
          </w:tcPr>
          <w:p w14:paraId="4BC7EEDF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PermFSNotFromAgreement</w:t>
            </w:r>
          </w:p>
        </w:tc>
        <w:tc>
          <w:tcPr>
            <w:tcW w:w="0" w:type="auto"/>
            <w:hideMark/>
          </w:tcPr>
          <w:p w14:paraId="056DD2C0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Permissible field strength not determined by bilateral agreement; user must provide Perm_FS_input.</w:t>
            </w:r>
          </w:p>
        </w:tc>
      </w:tr>
      <w:tr w:rsidR="00967845" w:rsidRPr="00584D65" w14:paraId="7EB1839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96CBC7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5</w:t>
            </w:r>
          </w:p>
        </w:tc>
        <w:tc>
          <w:tcPr>
            <w:tcW w:w="0" w:type="auto"/>
            <w:hideMark/>
          </w:tcPr>
          <w:p w14:paraId="5F14539A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PermFSUserOverride</w:t>
            </w:r>
          </w:p>
        </w:tc>
        <w:tc>
          <w:tcPr>
            <w:tcW w:w="0" w:type="auto"/>
            <w:hideMark/>
          </w:tcPr>
          <w:p w14:paraId="65F4E2E6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User-provided permissible field strength value is used instead of table value.</w:t>
            </w:r>
          </w:p>
        </w:tc>
      </w:tr>
      <w:tr w:rsidR="00967845" w:rsidRPr="00584D65" w14:paraId="60B9B261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124996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6</w:t>
            </w:r>
          </w:p>
        </w:tc>
        <w:tc>
          <w:tcPr>
            <w:tcW w:w="0" w:type="auto"/>
            <w:hideMark/>
          </w:tcPr>
          <w:p w14:paraId="079E0AF0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CBR_D_UserOverride</w:t>
            </w:r>
          </w:p>
        </w:tc>
        <w:tc>
          <w:tcPr>
            <w:tcW w:w="0" w:type="auto"/>
            <w:hideMark/>
          </w:tcPr>
          <w:p w14:paraId="53BBA51A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User-provided maximum cross-border range is used (currently not active).</w:t>
            </w:r>
          </w:p>
        </w:tc>
      </w:tr>
      <w:tr w:rsidR="00967845" w:rsidRPr="00584D65" w14:paraId="0C8715F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FD2E92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7</w:t>
            </w:r>
          </w:p>
        </w:tc>
        <w:tc>
          <w:tcPr>
            <w:tcW w:w="0" w:type="auto"/>
            <w:hideMark/>
          </w:tcPr>
          <w:p w14:paraId="61F07021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OverlappingServiceAreas</w:t>
            </w:r>
          </w:p>
        </w:tc>
        <w:tc>
          <w:tcPr>
            <w:tcW w:w="0" w:type="auto"/>
            <w:hideMark/>
          </w:tcPr>
          <w:p w14:paraId="0D1227A1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Tx and Rx service areas overlap; field strength set to 999.9 dBµV/m (invalid result marker).</w:t>
            </w:r>
          </w:p>
        </w:tc>
      </w:tr>
      <w:tr w:rsidR="00967845" w:rsidRPr="00584D65" w14:paraId="6F179FF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6293B3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8</w:t>
            </w:r>
          </w:p>
        </w:tc>
        <w:tc>
          <w:tcPr>
            <w:tcW w:w="0" w:type="auto"/>
            <w:hideMark/>
          </w:tcPr>
          <w:p w14:paraId="21C9143E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RxHeightFromDB</w:t>
            </w:r>
          </w:p>
        </w:tc>
        <w:tc>
          <w:tcPr>
            <w:tcW w:w="0" w:type="auto"/>
            <w:hideMark/>
          </w:tcPr>
          <w:p w14:paraId="20621DA2" w14:textId="77777777" w:rsidR="00967845" w:rsidRPr="00550780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Rx site height taken from terrain database.</w:t>
            </w:r>
          </w:p>
        </w:tc>
      </w:tr>
      <w:tr w:rsidR="00967845" w:rsidRPr="00584D65" w14:paraId="08887A1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600DC8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9</w:t>
            </w:r>
          </w:p>
        </w:tc>
        <w:tc>
          <w:tcPr>
            <w:tcW w:w="0" w:type="auto"/>
            <w:hideMark/>
          </w:tcPr>
          <w:p w14:paraId="17FDB010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RxHeightDiffMinor</w:t>
            </w:r>
          </w:p>
        </w:tc>
        <w:tc>
          <w:tcPr>
            <w:tcW w:w="0" w:type="auto"/>
            <w:hideMark/>
          </w:tcPr>
          <w:p w14:paraId="20E1911B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Rx site height from DB differs from input by ≤10%.</w:t>
            </w:r>
          </w:p>
        </w:tc>
      </w:tr>
      <w:tr w:rsidR="00967845" w:rsidRPr="00584D65" w14:paraId="0D92514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BFE664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10</w:t>
            </w:r>
          </w:p>
        </w:tc>
        <w:tc>
          <w:tcPr>
            <w:tcW w:w="0" w:type="auto"/>
            <w:hideMark/>
          </w:tcPr>
          <w:p w14:paraId="3AF69313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RxHeightDiffMajor</w:t>
            </w:r>
          </w:p>
        </w:tc>
        <w:tc>
          <w:tcPr>
            <w:tcW w:w="0" w:type="auto"/>
            <w:hideMark/>
          </w:tcPr>
          <w:p w14:paraId="4483C110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Rx site height from DB differs from input by &gt;10%; results may be unreliable.</w:t>
            </w:r>
          </w:p>
        </w:tc>
      </w:tr>
      <w:tr w:rsidR="00967845" w:rsidRPr="00584D65" w14:paraId="4DB0A5D5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4457FF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11</w:t>
            </w:r>
          </w:p>
        </w:tc>
        <w:tc>
          <w:tcPr>
            <w:tcW w:w="0" w:type="auto"/>
            <w:hideMark/>
          </w:tcPr>
          <w:p w14:paraId="75F0B79C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FreeSpaceShortDistance</w:t>
            </w:r>
          </w:p>
        </w:tc>
        <w:tc>
          <w:tcPr>
            <w:tcW w:w="0" w:type="auto"/>
            <w:hideMark/>
          </w:tcPr>
          <w:p w14:paraId="38F943F3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Free-space propagation model used because distance is less than 1 km.</w:t>
            </w:r>
          </w:p>
        </w:tc>
      </w:tr>
      <w:tr w:rsidR="00967845" w:rsidRPr="00584D65" w14:paraId="7948F78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D6AD15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12</w:t>
            </w:r>
          </w:p>
        </w:tc>
        <w:tc>
          <w:tcPr>
            <w:tcW w:w="0" w:type="auto"/>
            <w:hideMark/>
          </w:tcPr>
          <w:p w14:paraId="22BAA3CC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FreeSpaceFresnelClear</w:t>
            </w:r>
          </w:p>
        </w:tc>
        <w:tc>
          <w:tcPr>
            <w:tcW w:w="0" w:type="auto"/>
            <w:hideMark/>
          </w:tcPr>
          <w:p w14:paraId="128451F6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Free-space model used because 1st Fresnel zone is unobstructed.</w:t>
            </w:r>
          </w:p>
        </w:tc>
      </w:tr>
      <w:tr w:rsidR="00967845" w:rsidRPr="00584D65" w14:paraId="547AAC4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4DA400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13</w:t>
            </w:r>
          </w:p>
        </w:tc>
        <w:tc>
          <w:tcPr>
            <w:tcW w:w="0" w:type="auto"/>
            <w:hideMark/>
          </w:tcPr>
          <w:p w14:paraId="609994CD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SeaDistanceClamped</w:t>
            </w:r>
          </w:p>
        </w:tc>
        <w:tc>
          <w:tcPr>
            <w:tcW w:w="0" w:type="auto"/>
            <w:hideMark/>
          </w:tcPr>
          <w:p w14:paraId="19D67CB3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Calculated sea path length exceeded total distance; clamped to total distance.</w:t>
            </w:r>
          </w:p>
        </w:tc>
      </w:tr>
      <w:tr w:rsidR="00967845" w:rsidRPr="00584D65" w14:paraId="363D768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30040D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14</w:t>
            </w:r>
          </w:p>
        </w:tc>
        <w:tc>
          <w:tcPr>
            <w:tcW w:w="0" w:type="auto"/>
            <w:hideMark/>
          </w:tcPr>
          <w:p w14:paraId="2A181B8C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FreqDiffCorrectionUsed</w:t>
            </w:r>
          </w:p>
        </w:tc>
        <w:tc>
          <w:tcPr>
            <w:tcW w:w="0" w:type="auto"/>
            <w:hideMark/>
          </w:tcPr>
          <w:p w14:paraId="7A194372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User-provided frequency-difference correction factor is applied.</w:t>
            </w:r>
          </w:p>
        </w:tc>
      </w:tr>
      <w:tr w:rsidR="00967845" w:rsidRPr="00584D65" w14:paraId="5949B63A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F82A12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15</w:t>
            </w:r>
          </w:p>
        </w:tc>
        <w:tc>
          <w:tcPr>
            <w:tcW w:w="0" w:type="auto"/>
            <w:hideMark/>
          </w:tcPr>
          <w:p w14:paraId="4172F45E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FreqDiffOutOfRange</w:t>
            </w:r>
          </w:p>
        </w:tc>
        <w:tc>
          <w:tcPr>
            <w:tcW w:w="0" w:type="auto"/>
            <w:hideMark/>
          </w:tcPr>
          <w:p w14:paraId="402EAA58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Default correction value 82 dB used due to out-of-range frequency difference.</w:t>
            </w:r>
          </w:p>
        </w:tc>
      </w:tr>
      <w:tr w:rsidR="00967845" w:rsidRPr="00584D65" w14:paraId="4949AC59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E0BB1D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16</w:t>
            </w:r>
          </w:p>
        </w:tc>
        <w:tc>
          <w:tcPr>
            <w:tcW w:w="0" w:type="auto"/>
            <w:hideMark/>
          </w:tcPr>
          <w:p w14:paraId="777744E3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MorphoDataMissingSea</w:t>
            </w:r>
          </w:p>
        </w:tc>
        <w:tc>
          <w:tcPr>
            <w:tcW w:w="0" w:type="auto"/>
            <w:hideMark/>
          </w:tcPr>
          <w:p w14:paraId="0B04915F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Sea path length set to 0 due to missing morphological data.</w:t>
            </w:r>
          </w:p>
        </w:tc>
      </w:tr>
      <w:tr w:rsidR="00967845" w:rsidRPr="00584D65" w14:paraId="30A5AB0D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65AD12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17</w:t>
            </w:r>
          </w:p>
        </w:tc>
        <w:tc>
          <w:tcPr>
            <w:tcW w:w="0" w:type="auto"/>
            <w:hideMark/>
          </w:tcPr>
          <w:p w14:paraId="19AD641B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TxChanSpacingDefault</w:t>
            </w:r>
          </w:p>
        </w:tc>
        <w:tc>
          <w:tcPr>
            <w:tcW w:w="0" w:type="auto"/>
            <w:hideMark/>
          </w:tcPr>
          <w:p w14:paraId="3883BAE5" w14:textId="77777777" w:rsidR="00967845" w:rsidRPr="00550780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Default channel spacing 25 kHz used for Tx.</w:t>
            </w:r>
          </w:p>
        </w:tc>
      </w:tr>
      <w:tr w:rsidR="00967845" w:rsidRPr="00584D65" w14:paraId="412F1BDE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9FCC9D" w14:textId="77777777" w:rsidR="00967845" w:rsidRPr="00584D65" w:rsidRDefault="00967845" w:rsidP="00967845">
            <w:pPr>
              <w:pStyle w:val="NoSpacing"/>
              <w:rPr>
                <w:b w:val="0"/>
                <w:bCs w:val="0"/>
              </w:rPr>
            </w:pPr>
            <w:r w:rsidRPr="00584D65">
              <w:rPr>
                <w:b w:val="0"/>
                <w:bCs w:val="0"/>
              </w:rPr>
              <w:t>18</w:t>
            </w:r>
          </w:p>
        </w:tc>
        <w:tc>
          <w:tcPr>
            <w:tcW w:w="0" w:type="auto"/>
            <w:hideMark/>
          </w:tcPr>
          <w:p w14:paraId="33799A66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4D65">
              <w:t>Band380_400Correction</w:t>
            </w:r>
          </w:p>
        </w:tc>
        <w:tc>
          <w:tcPr>
            <w:tcW w:w="0" w:type="auto"/>
            <w:hideMark/>
          </w:tcPr>
          <w:p w14:paraId="34E7F1AC" w14:textId="77777777" w:rsidR="00967845" w:rsidRPr="00584D65" w:rsidRDefault="00967845" w:rsidP="0096784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0780">
              <w:t>Additional correction factors for 380–400 MHz band applied per regional agreement.</w:t>
            </w:r>
          </w:p>
        </w:tc>
      </w:tr>
    </w:tbl>
    <w:p w14:paraId="520574DA" w14:textId="77777777" w:rsidR="00967845" w:rsidRPr="00584D65" w:rsidRDefault="00967845" w:rsidP="007F0B49">
      <w:pPr>
        <w:pStyle w:val="Heading1"/>
      </w:pPr>
    </w:p>
    <w:p w14:paraId="3624A5BA" w14:textId="77777777" w:rsidR="00967845" w:rsidRPr="00584D65" w:rsidRDefault="00967845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584D65">
        <w:br w:type="page"/>
      </w:r>
    </w:p>
    <w:p w14:paraId="65071F21" w14:textId="43610EF1" w:rsidR="00672516" w:rsidRPr="00584D65" w:rsidRDefault="00672516" w:rsidP="007F0B49">
      <w:pPr>
        <w:pStyle w:val="Heading1"/>
      </w:pPr>
      <w:bookmarkStart w:id="10" w:name="_Toc228193764"/>
      <w:r w:rsidRPr="00584D65">
        <w:lastRenderedPageBreak/>
        <w:t>Error Codes</w:t>
      </w:r>
      <w:bookmarkEnd w:id="10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800"/>
        <w:gridCol w:w="8539"/>
      </w:tblGrid>
      <w:tr w:rsidR="00672516" w:rsidRPr="00584D65" w14:paraId="718EA872" w14:textId="77777777" w:rsidTr="009678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4226BA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Code</w:t>
            </w:r>
          </w:p>
        </w:tc>
        <w:tc>
          <w:tcPr>
            <w:tcW w:w="0" w:type="auto"/>
            <w:hideMark/>
          </w:tcPr>
          <w:p w14:paraId="4DD4A36F" w14:textId="77777777" w:rsidR="00672516" w:rsidRPr="00584D65" w:rsidRDefault="00672516" w:rsidP="006725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Error Message</w:t>
            </w:r>
          </w:p>
        </w:tc>
      </w:tr>
      <w:tr w:rsidR="00672516" w:rsidRPr="00584D65" w14:paraId="55EF9E4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E1166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0" w:type="auto"/>
            <w:hideMark/>
          </w:tcPr>
          <w:p w14:paraId="3E26149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No error</w:t>
            </w:r>
          </w:p>
        </w:tc>
      </w:tr>
      <w:tr w:rsidR="00672516" w:rsidRPr="00584D65" w14:paraId="073028A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98961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36</w:t>
            </w:r>
          </w:p>
        </w:tc>
        <w:tc>
          <w:tcPr>
            <w:tcW w:w="0" w:type="auto"/>
            <w:hideMark/>
          </w:tcPr>
          <w:p w14:paraId="4CC39B7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opening terrain- or morphological data file (data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not available)</w:t>
            </w:r>
          </w:p>
        </w:tc>
      </w:tr>
      <w:tr w:rsidR="00672516" w:rsidRPr="00584D65" w14:paraId="0AC33520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9380C1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38</w:t>
            </w:r>
          </w:p>
        </w:tc>
        <w:tc>
          <w:tcPr>
            <w:tcW w:w="0" w:type="auto"/>
            <w:hideMark/>
          </w:tcPr>
          <w:p w14:paraId="7EBF44E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opening border data file (data not available)</w:t>
            </w:r>
          </w:p>
        </w:tc>
      </w:tr>
      <w:tr w:rsidR="00672516" w:rsidRPr="00584D65" w14:paraId="4B55CFE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D9D2FB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41</w:t>
            </w:r>
          </w:p>
        </w:tc>
        <w:tc>
          <w:tcPr>
            <w:tcW w:w="0" w:type="auto"/>
            <w:hideMark/>
          </w:tcPr>
          <w:p w14:paraId="287FD68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get height for Tx (Calculated coord) (data not available)</w:t>
            </w:r>
          </w:p>
        </w:tc>
      </w:tr>
      <w:tr w:rsidR="00672516" w:rsidRPr="00584D65" w14:paraId="3FF461E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14FEF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42</w:t>
            </w:r>
          </w:p>
        </w:tc>
        <w:tc>
          <w:tcPr>
            <w:tcW w:w="0" w:type="auto"/>
            <w:hideMark/>
          </w:tcPr>
          <w:p w14:paraId="5E856EB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get height for Rx (Calculated coord) (data not available)</w:t>
            </w:r>
          </w:p>
        </w:tc>
      </w:tr>
      <w:tr w:rsidR="00672516" w:rsidRPr="00584D65" w14:paraId="2EB83A2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5CC07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0" w:type="auto"/>
            <w:hideMark/>
          </w:tcPr>
          <w:p w14:paraId="0A4FB3F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longitude (in '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Point_height' or 'Point_type' subroutine)</w:t>
            </w:r>
          </w:p>
        </w:tc>
      </w:tr>
      <w:tr w:rsidR="00672516" w:rsidRPr="00584D65" w14:paraId="5D1A8A16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9B330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210</w:t>
            </w:r>
          </w:p>
        </w:tc>
        <w:tc>
          <w:tcPr>
            <w:tcW w:w="0" w:type="auto"/>
            <w:hideMark/>
          </w:tcPr>
          <w:p w14:paraId="19012CA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latitude (in 'Point_height' or 'Point_type' subroutine)</w:t>
            </w:r>
          </w:p>
        </w:tc>
      </w:tr>
      <w:tr w:rsidR="00672516" w:rsidRPr="00584D65" w14:paraId="4F367B1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304728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220</w:t>
            </w:r>
          </w:p>
        </w:tc>
        <w:tc>
          <w:tcPr>
            <w:tcW w:w="0" w:type="auto"/>
            <w:hideMark/>
          </w:tcPr>
          <w:p w14:paraId="7D26A93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reading record (in 'Point_height' or 'Point_type' subroutine)</w:t>
            </w:r>
          </w:p>
        </w:tc>
      </w:tr>
      <w:tr w:rsidR="00672516" w:rsidRPr="00584D65" w14:paraId="60FC8730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1D38E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0" w:type="auto"/>
            <w:hideMark/>
          </w:tcPr>
          <w:p w14:paraId="141E144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Latitude is not in range of 0.0 - 90.0 (in 'Point_height' or 'Poin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t_type' subroutine)</w:t>
            </w:r>
          </w:p>
        </w:tc>
      </w:tr>
      <w:tr w:rsidR="00672516" w:rsidRPr="00584D65" w14:paraId="5665359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DB1A6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400</w:t>
            </w:r>
          </w:p>
        </w:tc>
        <w:tc>
          <w:tcPr>
            <w:tcW w:w="0" w:type="auto"/>
            <w:hideMark/>
          </w:tcPr>
          <w:p w14:paraId="3A908C5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Height is missing (-9999) (in 'Point_height' subroutine)</w:t>
            </w:r>
          </w:p>
        </w:tc>
      </w:tr>
      <w:tr w:rsidR="00672516" w:rsidRPr="00584D65" w14:paraId="2FC6189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65E2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1000</w:t>
            </w:r>
          </w:p>
        </w:tc>
        <w:tc>
          <w:tcPr>
            <w:tcW w:w="0" w:type="auto"/>
            <w:hideMark/>
          </w:tcPr>
          <w:p w14:paraId="6C1654F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Distance between Tx and Rx = 0.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Calculations not possible</w:t>
            </w:r>
          </w:p>
        </w:tc>
      </w:tr>
      <w:tr w:rsidR="00672516" w:rsidRPr="00584D65" w14:paraId="668A77D9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AA2DB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1001</w:t>
            </w:r>
          </w:p>
        </w:tc>
        <w:tc>
          <w:tcPr>
            <w:tcW w:w="0" w:type="auto"/>
            <w:hideMark/>
          </w:tcPr>
          <w:p w14:paraId="64A9F0D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longitude, degrees)</w:t>
            </w:r>
          </w:p>
        </w:tc>
      </w:tr>
      <w:tr w:rsidR="00672516" w:rsidRPr="00584D65" w14:paraId="0DC65BF9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249BB1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1002</w:t>
            </w:r>
          </w:p>
        </w:tc>
        <w:tc>
          <w:tcPr>
            <w:tcW w:w="0" w:type="auto"/>
            <w:hideMark/>
          </w:tcPr>
          <w:p w14:paraId="3C75C9A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in geographical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coordinates (Tx longitude, minutes)</w:t>
            </w:r>
          </w:p>
        </w:tc>
      </w:tr>
      <w:tr w:rsidR="00672516" w:rsidRPr="00584D65" w14:paraId="56C997B6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C3117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1003</w:t>
            </w:r>
          </w:p>
        </w:tc>
        <w:tc>
          <w:tcPr>
            <w:tcW w:w="0" w:type="auto"/>
            <w:hideMark/>
          </w:tcPr>
          <w:p w14:paraId="0F80AF16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longitude, seconds)</w:t>
            </w:r>
          </w:p>
        </w:tc>
      </w:tr>
      <w:tr w:rsidR="00672516" w:rsidRPr="00584D65" w14:paraId="4250C62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CE0E37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1004</w:t>
            </w:r>
          </w:p>
        </w:tc>
        <w:tc>
          <w:tcPr>
            <w:tcW w:w="0" w:type="auto"/>
            <w:hideMark/>
          </w:tcPr>
          <w:p w14:paraId="1204197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longitude, E/W)</w:t>
            </w:r>
          </w:p>
        </w:tc>
      </w:tr>
      <w:tr w:rsidR="00672516" w:rsidRPr="00584D65" w14:paraId="4C8860C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CE0E7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1005</w:t>
            </w:r>
          </w:p>
        </w:tc>
        <w:tc>
          <w:tcPr>
            <w:tcW w:w="0" w:type="auto"/>
            <w:hideMark/>
          </w:tcPr>
          <w:p w14:paraId="0F0EF98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latitude, degrees)</w:t>
            </w:r>
          </w:p>
        </w:tc>
      </w:tr>
      <w:tr w:rsidR="00672516" w:rsidRPr="00584D65" w14:paraId="68C4028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F581DE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1006</w:t>
            </w:r>
          </w:p>
        </w:tc>
        <w:tc>
          <w:tcPr>
            <w:tcW w:w="0" w:type="auto"/>
            <w:hideMark/>
          </w:tcPr>
          <w:p w14:paraId="3383F7B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in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geographical coordinates (Tx latitude, minutes)</w:t>
            </w:r>
          </w:p>
        </w:tc>
      </w:tr>
      <w:tr w:rsidR="00672516" w:rsidRPr="00584D65" w14:paraId="63F9DA4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A29C7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1007</w:t>
            </w:r>
          </w:p>
        </w:tc>
        <w:tc>
          <w:tcPr>
            <w:tcW w:w="0" w:type="auto"/>
            <w:hideMark/>
          </w:tcPr>
          <w:p w14:paraId="735A22E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latitude, seconds)</w:t>
            </w:r>
          </w:p>
        </w:tc>
      </w:tr>
      <w:tr w:rsidR="00672516" w:rsidRPr="00584D65" w14:paraId="57160566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38827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1008</w:t>
            </w:r>
          </w:p>
        </w:tc>
        <w:tc>
          <w:tcPr>
            <w:tcW w:w="0" w:type="auto"/>
            <w:hideMark/>
          </w:tcPr>
          <w:p w14:paraId="29F27F9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(Tx latitude, N/S)</w:t>
            </w:r>
          </w:p>
        </w:tc>
      </w:tr>
      <w:tr w:rsidR="00672516" w:rsidRPr="00584D65" w14:paraId="5184F52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D9EB5B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1009</w:t>
            </w:r>
          </w:p>
        </w:tc>
        <w:tc>
          <w:tcPr>
            <w:tcW w:w="0" w:type="auto"/>
            <w:hideMark/>
          </w:tcPr>
          <w:p w14:paraId="7D26B89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Tx antenna height</w:t>
            </w:r>
          </w:p>
        </w:tc>
      </w:tr>
      <w:tr w:rsidR="00672516" w:rsidRPr="00584D65" w14:paraId="7BCC1D1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BD46F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1010</w:t>
            </w:r>
          </w:p>
        </w:tc>
        <w:tc>
          <w:tcPr>
            <w:tcW w:w="0" w:type="auto"/>
            <w:hideMark/>
          </w:tcPr>
          <w:p w14:paraId="1C581FE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transmitting frequency value</w:t>
            </w:r>
          </w:p>
        </w:tc>
      </w:tr>
      <w:tr w:rsidR="00672516" w:rsidRPr="00584D65" w14:paraId="1DCD068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85864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1011</w:t>
            </w:r>
          </w:p>
        </w:tc>
        <w:tc>
          <w:tcPr>
            <w:tcW w:w="0" w:type="auto"/>
            <w:hideMark/>
          </w:tcPr>
          <w:p w14:paraId="7D7C1F6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transmitting frequency unit</w:t>
            </w:r>
          </w:p>
        </w:tc>
      </w:tr>
      <w:tr w:rsidR="00672516" w:rsidRPr="00584D65" w14:paraId="109C22B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7F98A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1012</w:t>
            </w:r>
          </w:p>
        </w:tc>
        <w:tc>
          <w:tcPr>
            <w:tcW w:w="0" w:type="auto"/>
            <w:hideMark/>
          </w:tcPr>
          <w:p w14:paraId="030FCF9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radius of service area of Tx</w:t>
            </w:r>
          </w:p>
        </w:tc>
      </w:tr>
      <w:tr w:rsidR="00672516" w:rsidRPr="00584D65" w14:paraId="6DB4851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ED4D5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1013</w:t>
            </w:r>
          </w:p>
        </w:tc>
        <w:tc>
          <w:tcPr>
            <w:tcW w:w="0" w:type="auto"/>
            <w:hideMark/>
          </w:tcPr>
          <w:p w14:paraId="3ABC87D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value height of Tx site above sea level</w:t>
            </w:r>
          </w:p>
        </w:tc>
      </w:tr>
      <w:tr w:rsidR="00672516" w:rsidRPr="00584D65" w14:paraId="4D20562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62CDD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1014</w:t>
            </w:r>
          </w:p>
        </w:tc>
        <w:tc>
          <w:tcPr>
            <w:tcW w:w="0" w:type="auto"/>
            <w:hideMark/>
          </w:tcPr>
          <w:p w14:paraId="067EE4E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longitude, degrees)</w:t>
            </w:r>
          </w:p>
        </w:tc>
      </w:tr>
      <w:tr w:rsidR="00672516" w:rsidRPr="00584D65" w14:paraId="6653D29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96B12B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1015</w:t>
            </w:r>
          </w:p>
        </w:tc>
        <w:tc>
          <w:tcPr>
            <w:tcW w:w="0" w:type="auto"/>
            <w:hideMark/>
          </w:tcPr>
          <w:p w14:paraId="6C17C0F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longit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ude, minutes)</w:t>
            </w:r>
          </w:p>
        </w:tc>
      </w:tr>
      <w:tr w:rsidR="00672516" w:rsidRPr="00584D65" w14:paraId="27DCCD8E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C2267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1016</w:t>
            </w:r>
          </w:p>
        </w:tc>
        <w:tc>
          <w:tcPr>
            <w:tcW w:w="0" w:type="auto"/>
            <w:hideMark/>
          </w:tcPr>
          <w:p w14:paraId="0B49C37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longitude, seconds)</w:t>
            </w:r>
          </w:p>
        </w:tc>
      </w:tr>
      <w:tr w:rsidR="00672516" w:rsidRPr="00584D65" w14:paraId="0972CB65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C676D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1017</w:t>
            </w:r>
          </w:p>
        </w:tc>
        <w:tc>
          <w:tcPr>
            <w:tcW w:w="0" w:type="auto"/>
            <w:hideMark/>
          </w:tcPr>
          <w:p w14:paraId="44C9B6B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longitude, E/W)</w:t>
            </w:r>
          </w:p>
        </w:tc>
      </w:tr>
      <w:tr w:rsidR="00672516" w:rsidRPr="00584D65" w14:paraId="67F8D35A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F1976B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1018</w:t>
            </w:r>
          </w:p>
        </w:tc>
        <w:tc>
          <w:tcPr>
            <w:tcW w:w="0" w:type="auto"/>
            <w:hideMark/>
          </w:tcPr>
          <w:p w14:paraId="364AA06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latitude, degrees)</w:t>
            </w:r>
          </w:p>
        </w:tc>
      </w:tr>
      <w:tr w:rsidR="00672516" w:rsidRPr="00584D65" w14:paraId="07C4790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D1238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1019</w:t>
            </w:r>
          </w:p>
        </w:tc>
        <w:tc>
          <w:tcPr>
            <w:tcW w:w="0" w:type="auto"/>
            <w:hideMark/>
          </w:tcPr>
          <w:p w14:paraId="254CA0E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in geographical coordinates (Rx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latitude, minutes)</w:t>
            </w:r>
          </w:p>
        </w:tc>
      </w:tr>
      <w:tr w:rsidR="00672516" w:rsidRPr="00584D65" w14:paraId="3AABCA6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630E1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1020</w:t>
            </w:r>
          </w:p>
        </w:tc>
        <w:tc>
          <w:tcPr>
            <w:tcW w:w="0" w:type="auto"/>
            <w:hideMark/>
          </w:tcPr>
          <w:p w14:paraId="4E1FF2A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latitude, seconds)</w:t>
            </w:r>
          </w:p>
        </w:tc>
      </w:tr>
      <w:tr w:rsidR="00672516" w:rsidRPr="00584D65" w14:paraId="7201EB2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80A8E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1021</w:t>
            </w:r>
          </w:p>
        </w:tc>
        <w:tc>
          <w:tcPr>
            <w:tcW w:w="0" w:type="auto"/>
            <w:hideMark/>
          </w:tcPr>
          <w:p w14:paraId="41DDB8A8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geographical coordinates (Rx latitude, N/S)</w:t>
            </w:r>
          </w:p>
        </w:tc>
      </w:tr>
      <w:tr w:rsidR="00672516" w:rsidRPr="00584D65" w14:paraId="490AEEF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A74D79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1022</w:t>
            </w:r>
          </w:p>
        </w:tc>
        <w:tc>
          <w:tcPr>
            <w:tcW w:w="0" w:type="auto"/>
            <w:hideMark/>
          </w:tcPr>
          <w:p w14:paraId="0354033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Rx antenna height</w:t>
            </w:r>
          </w:p>
        </w:tc>
      </w:tr>
      <w:tr w:rsidR="00672516" w:rsidRPr="00584D65" w14:paraId="3AF13C6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7DC80E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1023</w:t>
            </w:r>
          </w:p>
        </w:tc>
        <w:tc>
          <w:tcPr>
            <w:tcW w:w="0" w:type="auto"/>
            <w:hideMark/>
          </w:tcPr>
          <w:p w14:paraId="4B70A185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reception frequency value</w:t>
            </w:r>
          </w:p>
        </w:tc>
      </w:tr>
      <w:tr w:rsidR="00672516" w:rsidRPr="00584D65" w14:paraId="59022DA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A6905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1024</w:t>
            </w:r>
          </w:p>
        </w:tc>
        <w:tc>
          <w:tcPr>
            <w:tcW w:w="0" w:type="auto"/>
            <w:hideMark/>
          </w:tcPr>
          <w:p w14:paraId="37FBFC1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in reception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frequency unit</w:t>
            </w:r>
          </w:p>
        </w:tc>
      </w:tr>
      <w:tr w:rsidR="00672516" w:rsidRPr="00584D65" w14:paraId="02DF7716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9E6E2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1025</w:t>
            </w:r>
          </w:p>
        </w:tc>
        <w:tc>
          <w:tcPr>
            <w:tcW w:w="0" w:type="auto"/>
            <w:hideMark/>
          </w:tcPr>
          <w:p w14:paraId="2FF5C6F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C_mode is out of range</w:t>
            </w:r>
          </w:p>
        </w:tc>
      </w:tr>
      <w:tr w:rsidR="00672516" w:rsidRPr="00584D65" w14:paraId="12407C9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E829A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1026</w:t>
            </w:r>
          </w:p>
        </w:tc>
        <w:tc>
          <w:tcPr>
            <w:tcW w:w="0" w:type="auto"/>
            <w:hideMark/>
          </w:tcPr>
          <w:p w14:paraId="5293FC3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value of permissible field strength</w:t>
            </w:r>
          </w:p>
        </w:tc>
      </w:tr>
      <w:tr w:rsidR="00672516" w:rsidRPr="00584D65" w14:paraId="0CE3D94F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F86AD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1027</w:t>
            </w:r>
          </w:p>
        </w:tc>
        <w:tc>
          <w:tcPr>
            <w:tcW w:w="0" w:type="auto"/>
            <w:hideMark/>
          </w:tcPr>
          <w:p w14:paraId="2B26DC7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value of maximum cross border range</w:t>
            </w:r>
          </w:p>
        </w:tc>
      </w:tr>
      <w:tr w:rsidR="00672516" w:rsidRPr="00584D65" w14:paraId="06BE269A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1461A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lastRenderedPageBreak/>
              <w:t>1028</w:t>
            </w:r>
          </w:p>
        </w:tc>
        <w:tc>
          <w:tcPr>
            <w:tcW w:w="0" w:type="auto"/>
            <w:hideMark/>
          </w:tcPr>
          <w:p w14:paraId="54F2EEC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The distance is more than acceptable.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Calculations are impossible</w:t>
            </w:r>
          </w:p>
        </w:tc>
      </w:tr>
      <w:tr w:rsidR="00672516" w:rsidRPr="00584D65" w14:paraId="44E1BD9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DB962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1029</w:t>
            </w:r>
          </w:p>
        </w:tc>
        <w:tc>
          <w:tcPr>
            <w:tcW w:w="0" w:type="auto"/>
            <w:hideMark/>
          </w:tcPr>
          <w:p w14:paraId="4E1CE09D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radius of R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x service area</w:t>
            </w:r>
          </w:p>
        </w:tc>
      </w:tr>
      <w:tr w:rsidR="00672516" w:rsidRPr="00584D65" w14:paraId="74C7370D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32A8B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1030</w:t>
            </w:r>
          </w:p>
        </w:tc>
        <w:tc>
          <w:tcPr>
            <w:tcW w:w="0" w:type="auto"/>
            <w:hideMark/>
          </w:tcPr>
          <w:p w14:paraId="6980298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value Rx site height above sea level</w:t>
            </w:r>
          </w:p>
        </w:tc>
      </w:tr>
      <w:tr w:rsidR="00672516" w:rsidRPr="00584D65" w14:paraId="5F66B73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97E157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1031</w:t>
            </w:r>
          </w:p>
        </w:tc>
        <w:tc>
          <w:tcPr>
            <w:tcW w:w="0" w:type="auto"/>
            <w:hideMark/>
          </w:tcPr>
          <w:p w14:paraId="72AC849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Tx elevation</w:t>
            </w:r>
          </w:p>
        </w:tc>
      </w:tr>
      <w:tr w:rsidR="00672516" w:rsidRPr="00584D65" w14:paraId="65E50849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8ED135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1032</w:t>
            </w:r>
          </w:p>
        </w:tc>
        <w:tc>
          <w:tcPr>
            <w:tcW w:w="0" w:type="auto"/>
            <w:hideMark/>
          </w:tcPr>
          <w:p w14:paraId="3BFCA22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Tx azimuth</w:t>
            </w:r>
          </w:p>
        </w:tc>
      </w:tr>
      <w:tr w:rsidR="00672516" w:rsidRPr="00584D65" w14:paraId="3F12BF9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7BB4C2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1033</w:t>
            </w:r>
          </w:p>
        </w:tc>
        <w:tc>
          <w:tcPr>
            <w:tcW w:w="0" w:type="auto"/>
            <w:hideMark/>
          </w:tcPr>
          <w:p w14:paraId="0AD240F5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type of Tx antenna (E/I)</w:t>
            </w:r>
          </w:p>
        </w:tc>
      </w:tr>
      <w:tr w:rsidR="00672516" w:rsidRPr="00584D65" w14:paraId="102C0130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4D9DE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1034</w:t>
            </w:r>
          </w:p>
        </w:tc>
        <w:tc>
          <w:tcPr>
            <w:tcW w:w="0" w:type="auto"/>
            <w:hideMark/>
          </w:tcPr>
          <w:p w14:paraId="35AEDB9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power</w:t>
            </w:r>
          </w:p>
        </w:tc>
      </w:tr>
      <w:tr w:rsidR="00672516" w:rsidRPr="00584D65" w14:paraId="29EC49D1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36382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1035</w:t>
            </w:r>
          </w:p>
        </w:tc>
        <w:tc>
          <w:tcPr>
            <w:tcW w:w="0" w:type="auto"/>
            <w:hideMark/>
          </w:tcPr>
          <w:p w14:paraId="5215D07E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value of distance over sea</w:t>
            </w:r>
          </w:p>
        </w:tc>
      </w:tr>
      <w:tr w:rsidR="00672516" w:rsidRPr="00584D65" w14:paraId="608DD53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D8B1D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1036</w:t>
            </w:r>
          </w:p>
        </w:tc>
        <w:tc>
          <w:tcPr>
            <w:tcW w:w="0" w:type="auto"/>
            <w:hideMark/>
          </w:tcPr>
          <w:p w14:paraId="5C2A5F1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The '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xxx.ALL' borderline file for Tx is missing</w:t>
            </w:r>
          </w:p>
        </w:tc>
      </w:tr>
      <w:tr w:rsidR="00672516" w:rsidRPr="00584D65" w14:paraId="6E973325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3A3244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1037</w:t>
            </w:r>
          </w:p>
        </w:tc>
        <w:tc>
          <w:tcPr>
            <w:tcW w:w="0" w:type="auto"/>
            <w:hideMark/>
          </w:tcPr>
          <w:p w14:paraId="1FA741E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The 'xxx.ALL' borderline file for Rx is missing</w:t>
            </w:r>
          </w:p>
        </w:tc>
      </w:tr>
      <w:tr w:rsidR="00672516" w:rsidRPr="00584D65" w14:paraId="38B2C0BB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920D8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1038</w:t>
            </w:r>
          </w:p>
        </w:tc>
        <w:tc>
          <w:tcPr>
            <w:tcW w:w="0" w:type="auto"/>
            <w:hideMark/>
          </w:tcPr>
          <w:p w14:paraId="331E9E7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type of antenna (TR20-08)</w:t>
            </w:r>
          </w:p>
        </w:tc>
      </w:tr>
      <w:tr w:rsidR="00672516" w:rsidRPr="00584D65" w14:paraId="4BE5757D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989CE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1039</w:t>
            </w:r>
          </w:p>
        </w:tc>
        <w:tc>
          <w:tcPr>
            <w:tcW w:w="0" w:type="auto"/>
            <w:hideMark/>
          </w:tcPr>
          <w:p w14:paraId="45C9058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input data of correction factor according frequency difference</w:t>
            </w:r>
          </w:p>
        </w:tc>
      </w:tr>
      <w:tr w:rsidR="00672516" w:rsidRPr="00584D65" w14:paraId="2B6358DE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D922C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1040</w:t>
            </w:r>
          </w:p>
        </w:tc>
        <w:tc>
          <w:tcPr>
            <w:tcW w:w="0" w:type="auto"/>
            <w:hideMark/>
          </w:tcPr>
          <w:p w14:paraId="7117715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Channel spacing outside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definition range (Rx)</w:t>
            </w:r>
          </w:p>
        </w:tc>
      </w:tr>
      <w:tr w:rsidR="00672516" w:rsidRPr="00584D65" w14:paraId="38E233A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54FCB7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1041</w:t>
            </w:r>
          </w:p>
        </w:tc>
        <w:tc>
          <w:tcPr>
            <w:tcW w:w="0" w:type="auto"/>
            <w:hideMark/>
          </w:tcPr>
          <w:p w14:paraId="606FB79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Channel spacing outside definition range (Tx)</w:t>
            </w:r>
          </w:p>
        </w:tc>
      </w:tr>
      <w:tr w:rsidR="00672516" w:rsidRPr="00584D65" w14:paraId="3E31AAEA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E38E4A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1042</w:t>
            </w:r>
          </w:p>
        </w:tc>
        <w:tc>
          <w:tcPr>
            <w:tcW w:w="0" w:type="auto"/>
            <w:hideMark/>
          </w:tcPr>
          <w:p w14:paraId="2CD68ED1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Rx elevation</w:t>
            </w:r>
          </w:p>
        </w:tc>
      </w:tr>
      <w:tr w:rsidR="00672516" w:rsidRPr="00584D65" w14:paraId="63279695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769553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1043</w:t>
            </w:r>
          </w:p>
        </w:tc>
        <w:tc>
          <w:tcPr>
            <w:tcW w:w="0" w:type="auto"/>
            <w:hideMark/>
          </w:tcPr>
          <w:p w14:paraId="6A4B3B1C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Rx azimuth</w:t>
            </w:r>
          </w:p>
        </w:tc>
      </w:tr>
      <w:tr w:rsidR="00672516" w:rsidRPr="00584D65" w14:paraId="6339454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C8C42D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1044</w:t>
            </w:r>
          </w:p>
        </w:tc>
        <w:tc>
          <w:tcPr>
            <w:tcW w:w="0" w:type="auto"/>
            <w:hideMark/>
          </w:tcPr>
          <w:p w14:paraId="311A90FF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Rx type of antenna E/I</w:t>
            </w:r>
          </w:p>
        </w:tc>
      </w:tr>
      <w:tr w:rsidR="00672516" w:rsidRPr="00584D65" w14:paraId="483DA288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239471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1045</w:t>
            </w:r>
          </w:p>
        </w:tc>
        <w:tc>
          <w:tcPr>
            <w:tcW w:w="0" w:type="auto"/>
            <w:hideMark/>
          </w:tcPr>
          <w:p w14:paraId="1B02748A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Error in gain of Rx antenna</w:t>
            </w:r>
          </w:p>
        </w:tc>
      </w:tr>
      <w:tr w:rsidR="00672516" w:rsidRPr="00584D65" w14:paraId="3867A5FE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91116C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1046</w:t>
            </w:r>
          </w:p>
        </w:tc>
        <w:tc>
          <w:tcPr>
            <w:tcW w:w="0" w:type="auto"/>
            <w:hideMark/>
          </w:tcPr>
          <w:p w14:paraId="7B564A2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Error in input data of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depolarization loss</w:t>
            </w:r>
          </w:p>
        </w:tc>
      </w:tr>
      <w:tr w:rsidR="00672516" w:rsidRPr="00584D65" w14:paraId="774C4A57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57C36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1047</w:t>
            </w:r>
          </w:p>
        </w:tc>
        <w:tc>
          <w:tcPr>
            <w:tcW w:w="0" w:type="auto"/>
            <w:hideMark/>
          </w:tcPr>
          <w:p w14:paraId="70F16212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Distance to borderline is too long</w:t>
            </w:r>
          </w:p>
        </w:tc>
      </w:tr>
      <w:tr w:rsidR="00672516" w:rsidRPr="00584D65" w14:paraId="73F86E95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CCEAE9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1048</w:t>
            </w:r>
          </w:p>
        </w:tc>
        <w:tc>
          <w:tcPr>
            <w:tcW w:w="0" w:type="auto"/>
            <w:hideMark/>
          </w:tcPr>
          <w:p w14:paraId="045CB780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Selected line data not available</w:t>
            </w:r>
          </w:p>
        </w:tc>
      </w:tr>
      <w:tr w:rsidR="00672516" w:rsidRPr="00584D65" w14:paraId="03C8DC02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B7361A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1049</w:t>
            </w:r>
          </w:p>
        </w:tc>
        <w:tc>
          <w:tcPr>
            <w:tcW w:w="0" w:type="auto"/>
            <w:hideMark/>
          </w:tcPr>
          <w:p w14:paraId="3BA3538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Error in line data</w:t>
            </w:r>
          </w:p>
        </w:tc>
      </w:tr>
      <w:tr w:rsidR="00672516" w:rsidRPr="00584D65" w14:paraId="532E7853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ACEA67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1050</w:t>
            </w:r>
          </w:p>
        </w:tc>
        <w:tc>
          <w:tcPr>
            <w:tcW w:w="0" w:type="auto"/>
            <w:hideMark/>
          </w:tcPr>
          <w:p w14:paraId="43A95BA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non strict HCM Cmode and important technical data missing</w:t>
            </w:r>
          </w:p>
        </w:tc>
      </w:tr>
      <w:tr w:rsidR="00672516" w:rsidRPr="00584D65" w14:paraId="5FAA8B64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CAF3C0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2000</w:t>
            </w:r>
          </w:p>
        </w:tc>
        <w:tc>
          <w:tcPr>
            <w:tcW w:w="0" w:type="auto"/>
            <w:hideMark/>
          </w:tcPr>
          <w:p w14:paraId="5CF5E04B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 xml:space="preserve">wrong Figure_frequency (from 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Get_figure_FS_value)</w:t>
            </w:r>
          </w:p>
        </w:tc>
      </w:tr>
      <w:tr w:rsidR="00672516" w:rsidRPr="00584D65" w14:paraId="0E75A5FC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B2559E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2001</w:t>
            </w:r>
          </w:p>
        </w:tc>
        <w:tc>
          <w:tcPr>
            <w:tcW w:w="0" w:type="auto"/>
            <w:hideMark/>
          </w:tcPr>
          <w:p w14:paraId="508B638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wrong Time_percentage (from Get_figure_FS_value)</w:t>
            </w:r>
          </w:p>
        </w:tc>
      </w:tr>
      <w:tr w:rsidR="00672516" w:rsidRPr="00584D65" w14:paraId="359FF341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6D5EA8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2002</w:t>
            </w:r>
          </w:p>
        </w:tc>
        <w:tc>
          <w:tcPr>
            <w:tcW w:w="0" w:type="auto"/>
            <w:hideMark/>
          </w:tcPr>
          <w:p w14:paraId="48D53004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wrong Sea_temperature (from Get_figure_FS_value)</w:t>
            </w:r>
          </w:p>
        </w:tc>
      </w:tr>
      <w:tr w:rsidR="00672516" w:rsidRPr="00584D65" w14:paraId="652EFF41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43CA5F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2003</w:t>
            </w:r>
          </w:p>
        </w:tc>
        <w:tc>
          <w:tcPr>
            <w:tcW w:w="0" w:type="auto"/>
            <w:hideMark/>
          </w:tcPr>
          <w:p w14:paraId="47B77C79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wrong Figure_Heff (from Get_figure_FS_value)</w:t>
            </w:r>
          </w:p>
        </w:tc>
      </w:tr>
      <w:tr w:rsidR="00672516" w:rsidRPr="00584D65" w14:paraId="13580B79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033D86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2004</w:t>
            </w:r>
          </w:p>
        </w:tc>
        <w:tc>
          <w:tcPr>
            <w:tcW w:w="0" w:type="auto"/>
            <w:hideMark/>
          </w:tcPr>
          <w:p w14:paraId="325C2083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wrong Figure_distance (from Get_figure_FS_value)</w:t>
            </w:r>
          </w:p>
        </w:tc>
      </w:tr>
      <w:tr w:rsidR="00672516" w:rsidRPr="00584D65" w14:paraId="117EF990" w14:textId="77777777" w:rsidTr="009678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BCD82E" w14:textId="77777777" w:rsidR="00672516" w:rsidRPr="00584D65" w:rsidRDefault="00672516" w:rsidP="00672516">
            <w:pPr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</w:pPr>
            <w:r w:rsidRPr="00584D65">
              <w:rPr>
                <w:rFonts w:asciiTheme="minorHAnsi" w:hAnsiTheme="minorHAnsi" w:cstheme="minorHAnsi"/>
                <w:b w:val="0"/>
                <w:bCs w:val="0"/>
                <w:sz w:val="28"/>
                <w:szCs w:val="28"/>
              </w:rPr>
              <w:t>2005</w:t>
            </w:r>
          </w:p>
        </w:tc>
        <w:tc>
          <w:tcPr>
            <w:tcW w:w="0" w:type="auto"/>
            <w:hideMark/>
          </w:tcPr>
          <w:p w14:paraId="6EBE3187" w14:textId="77777777" w:rsidR="00672516" w:rsidRPr="00584D65" w:rsidRDefault="00672516" w:rsidP="00672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550780">
              <w:rPr>
                <w:rFonts w:asciiTheme="minorHAnsi" w:hAnsiTheme="minorHAnsi" w:cstheme="minorHAnsi"/>
                <w:sz w:val="28"/>
                <w:szCs w:val="28"/>
              </w:rPr>
              <w:t>wrong Get_fig</w:t>
            </w:r>
            <w:r w:rsidRPr="00584D65">
              <w:rPr>
                <w:rFonts w:asciiTheme="minorHAnsi" w:hAnsiTheme="minorHAnsi" w:cstheme="minorHAnsi"/>
                <w:sz w:val="28"/>
                <w:szCs w:val="28"/>
              </w:rPr>
              <w:t>ure_FS_value (error in curves)</w:t>
            </w:r>
          </w:p>
        </w:tc>
      </w:tr>
    </w:tbl>
    <w:p w14:paraId="04E2CF04" w14:textId="4BC2F8B6" w:rsidR="00672516" w:rsidRPr="00584D65" w:rsidRDefault="00672516" w:rsidP="00672516">
      <w:pPr>
        <w:rPr>
          <w:rFonts w:asciiTheme="minorHAnsi" w:hAnsiTheme="minorHAnsi" w:cstheme="minorHAnsi"/>
          <w:sz w:val="28"/>
          <w:szCs w:val="28"/>
        </w:rPr>
      </w:pPr>
    </w:p>
    <w:p w14:paraId="2C02A9EE" w14:textId="4ABE4EE0" w:rsidR="004958C1" w:rsidRPr="00584D65" w:rsidRDefault="004958C1" w:rsidP="00297169">
      <w:pPr>
        <w:rPr>
          <w:rFonts w:asciiTheme="minorHAnsi" w:hAnsiTheme="minorHAnsi" w:cstheme="minorHAnsi"/>
          <w:sz w:val="28"/>
          <w:szCs w:val="28"/>
        </w:rPr>
      </w:pPr>
    </w:p>
    <w:p w14:paraId="7D3DE879" w14:textId="7C73A323" w:rsidR="00DC460E" w:rsidRPr="00584D65" w:rsidRDefault="00DC460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sectPr w:rsidR="00DC460E" w:rsidRPr="00584D65" w:rsidSect="00967845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A9867" w14:textId="77777777" w:rsidR="003F14FF" w:rsidRDefault="003F14FF">
      <w:r>
        <w:separator/>
      </w:r>
    </w:p>
  </w:endnote>
  <w:endnote w:type="continuationSeparator" w:id="0">
    <w:p w14:paraId="59CFE47E" w14:textId="77777777" w:rsidR="003F14FF" w:rsidRDefault="003F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9DD68" w14:textId="77777777" w:rsidR="003F14FF" w:rsidRDefault="003F14FF"/>
  </w:footnote>
  <w:footnote w:type="continuationSeparator" w:id="0">
    <w:p w14:paraId="611E4BA8" w14:textId="77777777" w:rsidR="003F14FF" w:rsidRDefault="003F14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D7D4A"/>
    <w:multiLevelType w:val="multilevel"/>
    <w:tmpl w:val="C6AA1444"/>
    <w:lvl w:ilvl="0">
      <w:start w:val="1"/>
      <w:numFmt w:val="bullet"/>
      <w:lvlText w:val="•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22222"/>
        <w:spacing w:val="0"/>
        <w:w w:val="100"/>
        <w:position w:val="0"/>
        <w:sz w:val="18"/>
        <w:szCs w:val="1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0B64C91"/>
    <w:multiLevelType w:val="hybridMultilevel"/>
    <w:tmpl w:val="BCD8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8C1"/>
    <w:rsid w:val="00055DD8"/>
    <w:rsid w:val="000E0572"/>
    <w:rsid w:val="001D074E"/>
    <w:rsid w:val="002351E9"/>
    <w:rsid w:val="00243559"/>
    <w:rsid w:val="00246B1C"/>
    <w:rsid w:val="00297169"/>
    <w:rsid w:val="003F14FF"/>
    <w:rsid w:val="0040410D"/>
    <w:rsid w:val="00413992"/>
    <w:rsid w:val="004958C1"/>
    <w:rsid w:val="004A35F3"/>
    <w:rsid w:val="00550780"/>
    <w:rsid w:val="00552A04"/>
    <w:rsid w:val="00576768"/>
    <w:rsid w:val="00584D65"/>
    <w:rsid w:val="005A2B01"/>
    <w:rsid w:val="00672516"/>
    <w:rsid w:val="006B2978"/>
    <w:rsid w:val="007B049B"/>
    <w:rsid w:val="007F0B49"/>
    <w:rsid w:val="00967845"/>
    <w:rsid w:val="00990D33"/>
    <w:rsid w:val="009C7A15"/>
    <w:rsid w:val="00A16666"/>
    <w:rsid w:val="00A863EB"/>
    <w:rsid w:val="00C932F1"/>
    <w:rsid w:val="00CC4EF9"/>
    <w:rsid w:val="00D07AA3"/>
    <w:rsid w:val="00D51168"/>
    <w:rsid w:val="00DC460E"/>
    <w:rsid w:val="00E51CF5"/>
    <w:rsid w:val="00E72872"/>
    <w:rsid w:val="00F303C8"/>
    <w:rsid w:val="00FA71EB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34B09C"/>
  <w15:docId w15:val="{B056E555-A5E6-4065-8825-914F4B30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9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07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0"/>
    <w:rPr>
      <w:rFonts w:ascii="Calibri" w:eastAsia="Calibri" w:hAnsi="Calibri" w:cs="Calibri"/>
      <w:b/>
      <w:bCs/>
      <w:i w:val="0"/>
      <w:iCs w:val="0"/>
      <w:smallCaps w:val="0"/>
      <w:strike w:val="0"/>
      <w:color w:val="222222"/>
      <w:sz w:val="34"/>
      <w:szCs w:val="34"/>
      <w:u w:val="none"/>
    </w:rPr>
  </w:style>
  <w:style w:type="character" w:customStyle="1" w:styleId="2">
    <w:name w:val="Заголовок №2_"/>
    <w:basedOn w:val="DefaultParagraphFont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666666"/>
      <w:sz w:val="15"/>
      <w:szCs w:val="15"/>
      <w:u w:val="none"/>
    </w:rPr>
  </w:style>
  <w:style w:type="character" w:customStyle="1" w:styleId="14">
    <w:name w:val="Основной текст (14)_"/>
    <w:basedOn w:val="DefaultParagraphFont"/>
    <w:link w:val="14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50C5"/>
      <w:sz w:val="26"/>
      <w:szCs w:val="26"/>
      <w:u w:val="none"/>
    </w:rPr>
  </w:style>
  <w:style w:type="character" w:customStyle="1" w:styleId="11">
    <w:name w:val="Основной текст (11)_"/>
    <w:basedOn w:val="DefaultParagraphFont"/>
    <w:link w:val="11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222222"/>
      <w:sz w:val="18"/>
      <w:szCs w:val="18"/>
      <w:u w:val="none"/>
    </w:rPr>
  </w:style>
  <w:style w:type="character" w:customStyle="1" w:styleId="12">
    <w:name w:val="Основной текст (12)_"/>
    <w:basedOn w:val="DefaultParagraphFont"/>
    <w:link w:val="12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333333"/>
      <w:sz w:val="17"/>
      <w:szCs w:val="17"/>
      <w:u w:val="none"/>
    </w:rPr>
  </w:style>
  <w:style w:type="character" w:customStyle="1" w:styleId="13">
    <w:name w:val="Основной текст (13)_"/>
    <w:basedOn w:val="DefaultParagraphFont"/>
    <w:link w:val="13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222222"/>
      <w:sz w:val="16"/>
      <w:szCs w:val="16"/>
      <w:u w:val="none"/>
    </w:rPr>
  </w:style>
  <w:style w:type="character" w:customStyle="1" w:styleId="15">
    <w:name w:val="Основной текст (15)_"/>
    <w:basedOn w:val="DefaultParagraphFont"/>
    <w:link w:val="150"/>
    <w:rPr>
      <w:rFonts w:ascii="Segoe UI" w:eastAsia="Segoe UI" w:hAnsi="Segoe UI" w:cs="Segoe UI"/>
      <w:b/>
      <w:bCs/>
      <w:i w:val="0"/>
      <w:iCs w:val="0"/>
      <w:smallCaps w:val="0"/>
      <w:strike w:val="0"/>
      <w:color w:val="666666"/>
      <w:sz w:val="12"/>
      <w:szCs w:val="12"/>
      <w:u w:val="none"/>
    </w:rPr>
  </w:style>
  <w:style w:type="character" w:customStyle="1" w:styleId="a">
    <w:name w:val="Другое_"/>
    <w:basedOn w:val="DefaultParagraphFont"/>
    <w:link w:val="a0"/>
    <w:rPr>
      <w:rFonts w:ascii="Arial" w:eastAsia="Arial" w:hAnsi="Arial" w:cs="Arial"/>
      <w:b w:val="0"/>
      <w:bCs w:val="0"/>
      <w:i w:val="0"/>
      <w:iCs w:val="0"/>
      <w:smallCaps w:val="0"/>
      <w:strike w:val="0"/>
      <w:color w:val="333333"/>
      <w:sz w:val="16"/>
      <w:szCs w:val="16"/>
      <w:u w:val="none"/>
    </w:rPr>
  </w:style>
  <w:style w:type="character" w:customStyle="1" w:styleId="a1">
    <w:name w:val="Колонтитул_"/>
    <w:basedOn w:val="DefaultParagraphFont"/>
    <w:link w:val="a2"/>
    <w:rPr>
      <w:rFonts w:ascii="Arial" w:eastAsia="Arial" w:hAnsi="Arial" w:cs="Arial"/>
      <w:b/>
      <w:bCs/>
      <w:i w:val="0"/>
      <w:iCs w:val="0"/>
      <w:smallCaps w:val="0"/>
      <w:strike w:val="0"/>
      <w:color w:val="222222"/>
      <w:sz w:val="13"/>
      <w:szCs w:val="13"/>
      <w:u w:val="none"/>
    </w:rPr>
  </w:style>
  <w:style w:type="character" w:customStyle="1" w:styleId="a3">
    <w:name w:val="Подпись к таблице_"/>
    <w:basedOn w:val="DefaultParagraphFont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333333"/>
      <w:sz w:val="16"/>
      <w:szCs w:val="16"/>
      <w:u w:val="none"/>
    </w:rPr>
  </w:style>
  <w:style w:type="character" w:customStyle="1" w:styleId="a5">
    <w:name w:val="Оглавление_"/>
    <w:basedOn w:val="DefaultParagraphFont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color w:val="333333"/>
      <w:sz w:val="16"/>
      <w:szCs w:val="16"/>
      <w:u w:val="none"/>
    </w:rPr>
  </w:style>
  <w:style w:type="paragraph" w:customStyle="1" w:styleId="10">
    <w:name w:val="Заголовок №1"/>
    <w:basedOn w:val="Normal"/>
    <w:link w:val="1"/>
    <w:pPr>
      <w:shd w:val="clear" w:color="auto" w:fill="FFFFFF"/>
      <w:spacing w:after="240"/>
      <w:outlineLvl w:val="0"/>
    </w:pPr>
    <w:rPr>
      <w:rFonts w:ascii="Calibri" w:eastAsia="Calibri" w:hAnsi="Calibri" w:cs="Calibri"/>
      <w:b/>
      <w:bCs/>
      <w:color w:val="222222"/>
      <w:sz w:val="34"/>
      <w:szCs w:val="34"/>
    </w:rPr>
  </w:style>
  <w:style w:type="paragraph" w:customStyle="1" w:styleId="20">
    <w:name w:val="Заголовок №2"/>
    <w:basedOn w:val="Normal"/>
    <w:link w:val="2"/>
    <w:pPr>
      <w:shd w:val="clear" w:color="auto" w:fill="FFFFFF"/>
      <w:spacing w:after="240" w:line="336" w:lineRule="auto"/>
      <w:outlineLvl w:val="1"/>
    </w:pPr>
    <w:rPr>
      <w:rFonts w:ascii="Arial" w:eastAsia="Arial" w:hAnsi="Arial" w:cs="Arial"/>
      <w:b/>
      <w:bCs/>
      <w:color w:val="666666"/>
      <w:sz w:val="15"/>
      <w:szCs w:val="15"/>
    </w:rPr>
  </w:style>
  <w:style w:type="paragraph" w:customStyle="1" w:styleId="140">
    <w:name w:val="Основной текст (14)"/>
    <w:basedOn w:val="Normal"/>
    <w:link w:val="14"/>
    <w:pPr>
      <w:shd w:val="clear" w:color="auto" w:fill="FFFFFF"/>
      <w:spacing w:after="60"/>
      <w:ind w:firstLine="580"/>
    </w:pPr>
    <w:rPr>
      <w:rFonts w:ascii="Segoe UI" w:eastAsia="Segoe UI" w:hAnsi="Segoe UI" w:cs="Segoe UI"/>
      <w:color w:val="0050C5"/>
      <w:sz w:val="26"/>
      <w:szCs w:val="26"/>
    </w:rPr>
  </w:style>
  <w:style w:type="paragraph" w:customStyle="1" w:styleId="110">
    <w:name w:val="Основной текст (11)"/>
    <w:basedOn w:val="Normal"/>
    <w:link w:val="11"/>
    <w:pPr>
      <w:shd w:val="clear" w:color="auto" w:fill="FFFFFF"/>
      <w:spacing w:after="60"/>
    </w:pPr>
    <w:rPr>
      <w:rFonts w:ascii="Segoe UI" w:eastAsia="Segoe UI" w:hAnsi="Segoe UI" w:cs="Segoe UI"/>
      <w:color w:val="222222"/>
      <w:sz w:val="18"/>
      <w:szCs w:val="18"/>
    </w:rPr>
  </w:style>
  <w:style w:type="paragraph" w:customStyle="1" w:styleId="120">
    <w:name w:val="Основной текст (12)"/>
    <w:basedOn w:val="Normal"/>
    <w:link w:val="12"/>
    <w:pPr>
      <w:shd w:val="clear" w:color="auto" w:fill="FFFFFF"/>
      <w:spacing w:line="288" w:lineRule="auto"/>
    </w:pPr>
    <w:rPr>
      <w:rFonts w:ascii="Consolas" w:eastAsia="Consolas" w:hAnsi="Consolas" w:cs="Consolas"/>
      <w:color w:val="333333"/>
      <w:sz w:val="17"/>
      <w:szCs w:val="17"/>
    </w:rPr>
  </w:style>
  <w:style w:type="paragraph" w:customStyle="1" w:styleId="130">
    <w:name w:val="Основной текст (13)"/>
    <w:basedOn w:val="Normal"/>
    <w:link w:val="13"/>
    <w:pPr>
      <w:shd w:val="clear" w:color="auto" w:fill="FFFFFF"/>
    </w:pPr>
    <w:rPr>
      <w:rFonts w:ascii="Segoe UI" w:eastAsia="Segoe UI" w:hAnsi="Segoe UI" w:cs="Segoe UI"/>
      <w:color w:val="222222"/>
      <w:sz w:val="16"/>
      <w:szCs w:val="16"/>
    </w:rPr>
  </w:style>
  <w:style w:type="paragraph" w:customStyle="1" w:styleId="150">
    <w:name w:val="Основной текст (15)"/>
    <w:basedOn w:val="Normal"/>
    <w:link w:val="15"/>
    <w:pPr>
      <w:shd w:val="clear" w:color="auto" w:fill="FFFFFF"/>
      <w:spacing w:after="130"/>
    </w:pPr>
    <w:rPr>
      <w:rFonts w:ascii="Segoe UI" w:eastAsia="Segoe UI" w:hAnsi="Segoe UI" w:cs="Segoe UI"/>
      <w:b/>
      <w:bCs/>
      <w:color w:val="666666"/>
      <w:sz w:val="12"/>
      <w:szCs w:val="12"/>
    </w:rPr>
  </w:style>
  <w:style w:type="paragraph" w:customStyle="1" w:styleId="a0">
    <w:name w:val="Другое"/>
    <w:basedOn w:val="Normal"/>
    <w:link w:val="a"/>
    <w:pPr>
      <w:shd w:val="clear" w:color="auto" w:fill="FFFFFF"/>
    </w:pPr>
    <w:rPr>
      <w:rFonts w:ascii="Arial" w:eastAsia="Arial" w:hAnsi="Arial" w:cs="Arial"/>
      <w:color w:val="333333"/>
      <w:sz w:val="16"/>
      <w:szCs w:val="16"/>
    </w:rPr>
  </w:style>
  <w:style w:type="paragraph" w:customStyle="1" w:styleId="a2">
    <w:name w:val="Колонтитул"/>
    <w:basedOn w:val="Normal"/>
    <w:link w:val="a1"/>
    <w:pPr>
      <w:shd w:val="clear" w:color="auto" w:fill="FFFFFF"/>
    </w:pPr>
    <w:rPr>
      <w:rFonts w:ascii="Arial" w:eastAsia="Arial" w:hAnsi="Arial" w:cs="Arial"/>
      <w:b/>
      <w:bCs/>
      <w:color w:val="222222"/>
      <w:sz w:val="13"/>
      <w:szCs w:val="13"/>
    </w:rPr>
  </w:style>
  <w:style w:type="paragraph" w:customStyle="1" w:styleId="a4">
    <w:name w:val="Подпись к таблице"/>
    <w:basedOn w:val="Normal"/>
    <w:link w:val="a3"/>
    <w:pPr>
      <w:shd w:val="clear" w:color="auto" w:fill="FFFFFF"/>
      <w:spacing w:after="20"/>
    </w:pPr>
    <w:rPr>
      <w:rFonts w:ascii="Arial" w:eastAsia="Arial" w:hAnsi="Arial" w:cs="Arial"/>
      <w:color w:val="333333"/>
      <w:sz w:val="16"/>
      <w:szCs w:val="16"/>
    </w:rPr>
  </w:style>
  <w:style w:type="paragraph" w:customStyle="1" w:styleId="a6">
    <w:name w:val="Оглавление"/>
    <w:basedOn w:val="Normal"/>
    <w:link w:val="a5"/>
    <w:pPr>
      <w:shd w:val="clear" w:color="auto" w:fill="FFFFFF"/>
      <w:spacing w:line="312" w:lineRule="auto"/>
    </w:pPr>
    <w:rPr>
      <w:rFonts w:ascii="Arial" w:eastAsia="Arial" w:hAnsi="Arial" w:cs="Arial"/>
      <w:color w:val="333333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16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139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3992"/>
    <w:pPr>
      <w:widowControl/>
      <w:spacing w:line="259" w:lineRule="auto"/>
      <w:outlineLvl w:val="9"/>
    </w:pPr>
    <w:rPr>
      <w:lang w:val="ru-RU" w:eastAsia="ru-RU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13992"/>
    <w:pPr>
      <w:spacing w:after="100"/>
    </w:pPr>
  </w:style>
  <w:style w:type="paragraph" w:styleId="NoSpacing">
    <w:name w:val="No Spacing"/>
    <w:uiPriority w:val="1"/>
    <w:qFormat/>
    <w:rsid w:val="00413992"/>
    <w:rPr>
      <w:color w:val="000000"/>
    </w:rPr>
  </w:style>
  <w:style w:type="table" w:styleId="TableGrid">
    <w:name w:val="Table Grid"/>
    <w:basedOn w:val="TableNormal"/>
    <w:uiPriority w:val="39"/>
    <w:rsid w:val="00D5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116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1D074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67251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qwen-markdown-text">
    <w:name w:val="qwen-markdown-text"/>
    <w:basedOn w:val="DefaultParagraphFont"/>
    <w:rsid w:val="00672516"/>
  </w:style>
  <w:style w:type="character" w:customStyle="1" w:styleId="ant-dropdown-trigger">
    <w:name w:val="ant-dropdown-trigger"/>
    <w:basedOn w:val="DefaultParagraphFont"/>
    <w:rsid w:val="00672516"/>
  </w:style>
  <w:style w:type="character" w:customStyle="1" w:styleId="anticon">
    <w:name w:val="anticon"/>
    <w:basedOn w:val="DefaultParagraphFont"/>
    <w:rsid w:val="00672516"/>
  </w:style>
  <w:style w:type="character" w:styleId="HTMLCode">
    <w:name w:val="HTML Code"/>
    <w:basedOn w:val="DefaultParagraphFont"/>
    <w:uiPriority w:val="99"/>
    <w:semiHidden/>
    <w:unhideWhenUsed/>
    <w:rsid w:val="0067251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7251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5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val="ru-RU" w:eastAsia="ru-RU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516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GridTable1Light">
    <w:name w:val="Grid Table 1 Light"/>
    <w:basedOn w:val="TableNormal"/>
    <w:uiPriority w:val="46"/>
    <w:rsid w:val="0067251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BB6BD-3D12-4D33-9A3C-493C6C8E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2267</Words>
  <Characters>12926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</dc:creator>
  <cp:lastModifiedBy>A1</cp:lastModifiedBy>
  <cp:revision>3</cp:revision>
  <dcterms:created xsi:type="dcterms:W3CDTF">2026-04-29T11:31:00Z</dcterms:created>
  <dcterms:modified xsi:type="dcterms:W3CDTF">2026-04-29T11:31:00Z</dcterms:modified>
</cp:coreProperties>
</file>